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AB" w:rsidRPr="00904AAB" w:rsidRDefault="00904AAB" w:rsidP="00904AAB">
      <w:pPr>
        <w:pStyle w:val="af1"/>
        <w:jc w:val="right"/>
        <w:rPr>
          <w:rFonts w:ascii="Times New Roman" w:hAnsi="Times New Roman"/>
        </w:rPr>
      </w:pPr>
      <w:r w:rsidRPr="00904AAB">
        <w:rPr>
          <w:rFonts w:ascii="Times New Roman" w:hAnsi="Times New Roman"/>
        </w:rPr>
        <w:t>ПРОЕКТ</w:t>
      </w:r>
    </w:p>
    <w:p w:rsidR="00904AAB" w:rsidRDefault="00904AAB" w:rsidP="00FF02B7">
      <w:pPr>
        <w:pStyle w:val="af1"/>
        <w:jc w:val="center"/>
        <w:rPr>
          <w:rFonts w:ascii="Times New Roman" w:hAnsi="Times New Roman"/>
          <w:b/>
        </w:rPr>
      </w:pPr>
    </w:p>
    <w:p w:rsidR="00FF02B7" w:rsidRPr="00FF02B7" w:rsidRDefault="00FF02B7" w:rsidP="00FF02B7">
      <w:pPr>
        <w:pStyle w:val="af1"/>
        <w:jc w:val="center"/>
        <w:rPr>
          <w:rFonts w:ascii="Times New Roman" w:hAnsi="Times New Roman"/>
          <w:b/>
        </w:rPr>
      </w:pPr>
      <w:r w:rsidRPr="00FF02B7">
        <w:rPr>
          <w:rFonts w:ascii="Times New Roman" w:hAnsi="Times New Roman"/>
          <w:b/>
        </w:rPr>
        <w:t>АДМИНИСТРАЦИЯ КУЛЕШОВСКОГО СЕЛЬСКОГО ПОСЕЛЕНИЯ</w:t>
      </w:r>
    </w:p>
    <w:p w:rsidR="00FF02B7" w:rsidRPr="00FF02B7" w:rsidRDefault="00FF02B7" w:rsidP="00FF02B7">
      <w:pPr>
        <w:pStyle w:val="af1"/>
        <w:jc w:val="center"/>
        <w:rPr>
          <w:rFonts w:ascii="Times New Roman" w:hAnsi="Times New Roman"/>
          <w:b/>
        </w:rPr>
      </w:pPr>
      <w:r w:rsidRPr="00FF02B7">
        <w:rPr>
          <w:rFonts w:ascii="Times New Roman" w:hAnsi="Times New Roman"/>
          <w:b/>
        </w:rPr>
        <w:t>РОСТОВСКОЙ ОБЛАСТИ</w:t>
      </w:r>
    </w:p>
    <w:p w:rsidR="00FF02B7" w:rsidRPr="00FF02B7" w:rsidRDefault="00FF02B7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FF02B7">
        <w:rPr>
          <w:rFonts w:ascii="Times New Roman" w:hAnsi="Times New Roman"/>
          <w:b/>
          <w:i w:val="0"/>
        </w:rPr>
        <w:t>ПОСТАНОВЛЕНИЕ</w:t>
      </w:r>
    </w:p>
    <w:p w:rsidR="00FF02B7" w:rsidRPr="00FF02B7" w:rsidRDefault="0000453F" w:rsidP="00FF02B7">
      <w:pPr>
        <w:pStyle w:val="af2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_____________</w:t>
      </w:r>
      <w:r w:rsidR="00AD4D6E">
        <w:rPr>
          <w:rFonts w:ascii="Times New Roman" w:hAnsi="Times New Roman"/>
          <w:b/>
          <w:i w:val="0"/>
        </w:rPr>
        <w:t>2016</w:t>
      </w:r>
      <w:r w:rsidR="00FF02B7" w:rsidRPr="00FF02B7">
        <w:rPr>
          <w:rFonts w:ascii="Times New Roman" w:hAnsi="Times New Roman"/>
          <w:b/>
          <w:i w:val="0"/>
        </w:rPr>
        <w:t xml:space="preserve">г.                                               </w:t>
      </w:r>
      <w:r>
        <w:rPr>
          <w:rFonts w:ascii="Times New Roman" w:hAnsi="Times New Roman"/>
          <w:b/>
          <w:i w:val="0"/>
        </w:rPr>
        <w:t xml:space="preserve">                      </w:t>
      </w:r>
      <w:r w:rsidR="0086150B">
        <w:rPr>
          <w:rFonts w:ascii="Times New Roman" w:hAnsi="Times New Roman"/>
          <w:b/>
          <w:i w:val="0"/>
        </w:rPr>
        <w:t xml:space="preserve">№ </w:t>
      </w:r>
      <w:r>
        <w:rPr>
          <w:rFonts w:ascii="Times New Roman" w:hAnsi="Times New Roman"/>
          <w:b/>
          <w:i w:val="0"/>
        </w:rPr>
        <w:t>__________</w:t>
      </w:r>
    </w:p>
    <w:p w:rsidR="00FF02B7" w:rsidRPr="00FF02B7" w:rsidRDefault="00FF02B7" w:rsidP="00FF02B7">
      <w:pPr>
        <w:pStyle w:val="af2"/>
        <w:rPr>
          <w:rFonts w:ascii="Times New Roman" w:hAnsi="Times New Roman"/>
          <w:b/>
          <w:i w:val="0"/>
        </w:rPr>
      </w:pPr>
      <w:r w:rsidRPr="00FF02B7">
        <w:rPr>
          <w:rFonts w:ascii="Times New Roman" w:hAnsi="Times New Roman"/>
          <w:b/>
          <w:i w:val="0"/>
        </w:rPr>
        <w:t>с. Кулешовка</w:t>
      </w:r>
    </w:p>
    <w:p w:rsidR="00FF02B7" w:rsidRPr="00FF02B7" w:rsidRDefault="00FF02B7" w:rsidP="00FF02B7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F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</w:p>
    <w:p w:rsidR="00365474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 xml:space="preserve">Главы Кулешовского сельского поселения </w:t>
      </w:r>
    </w:p>
    <w:p w:rsidR="00FF02B7" w:rsidRPr="00FF02B7" w:rsidRDefault="00365474" w:rsidP="00365474">
      <w:pPr>
        <w:rPr>
          <w:sz w:val="28"/>
          <w:szCs w:val="28"/>
        </w:rPr>
      </w:pPr>
      <w:r>
        <w:rPr>
          <w:sz w:val="28"/>
          <w:szCs w:val="28"/>
        </w:rPr>
        <w:t>от 25.09.2015г. № 247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31674B" w:rsidRPr="00662622" w:rsidRDefault="0031674B" w:rsidP="0031674B">
      <w:pPr>
        <w:jc w:val="both"/>
        <w:rPr>
          <w:sz w:val="28"/>
          <w:szCs w:val="28"/>
        </w:rPr>
      </w:pPr>
      <w:r w:rsidRPr="00662622">
        <w:rPr>
          <w:sz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ind w:firstLine="851"/>
        <w:jc w:val="center"/>
        <w:rPr>
          <w:sz w:val="28"/>
          <w:szCs w:val="28"/>
        </w:rPr>
      </w:pPr>
    </w:p>
    <w:p w:rsidR="00FF02B7" w:rsidRDefault="00FF02B7" w:rsidP="00FF02B7">
      <w:pPr>
        <w:pStyle w:val="Default"/>
        <w:jc w:val="center"/>
        <w:rPr>
          <w:sz w:val="28"/>
          <w:szCs w:val="28"/>
        </w:rPr>
      </w:pPr>
      <w:r w:rsidRPr="00FF02B7">
        <w:rPr>
          <w:sz w:val="28"/>
          <w:szCs w:val="28"/>
        </w:rPr>
        <w:t>ПОСТАНОВЛЯЮ</w:t>
      </w:r>
      <w:r w:rsidR="00B86CFB">
        <w:rPr>
          <w:sz w:val="28"/>
          <w:szCs w:val="28"/>
        </w:rPr>
        <w:t>:</w:t>
      </w:r>
    </w:p>
    <w:p w:rsidR="00B86CFB" w:rsidRPr="00FF02B7" w:rsidRDefault="00B86CFB" w:rsidP="00FF02B7">
      <w:pPr>
        <w:pStyle w:val="Default"/>
        <w:jc w:val="center"/>
        <w:rPr>
          <w:sz w:val="28"/>
          <w:szCs w:val="28"/>
        </w:rPr>
      </w:pPr>
    </w:p>
    <w:p w:rsidR="00FF02B7" w:rsidRPr="00FF02B7" w:rsidRDefault="00FF02B7" w:rsidP="00FF02B7">
      <w:pPr>
        <w:pStyle w:val="Default"/>
        <w:jc w:val="center"/>
        <w:rPr>
          <w:sz w:val="28"/>
          <w:szCs w:val="28"/>
        </w:rPr>
      </w:pPr>
    </w:p>
    <w:p w:rsidR="00B86CFB" w:rsidRPr="005F0DEB" w:rsidRDefault="00B86CFB" w:rsidP="00365474">
      <w:pPr>
        <w:jc w:val="both"/>
        <w:rPr>
          <w:sz w:val="28"/>
          <w:szCs w:val="28"/>
        </w:rPr>
      </w:pPr>
      <w:r w:rsidRPr="005F0DEB">
        <w:rPr>
          <w:sz w:val="28"/>
          <w:szCs w:val="28"/>
        </w:rPr>
        <w:t xml:space="preserve">1. </w:t>
      </w:r>
      <w:r w:rsidR="00365474">
        <w:rPr>
          <w:sz w:val="28"/>
          <w:szCs w:val="28"/>
        </w:rPr>
        <w:t>Внести изменения в  Постановление  Главы Кулешовского сельского поселения от 25.09.2015г. № 247 «Об утверждении муниципальной программы</w:t>
      </w:r>
      <w:r w:rsidRPr="005F0DEB">
        <w:rPr>
          <w:sz w:val="28"/>
          <w:szCs w:val="28"/>
        </w:rPr>
        <w:t xml:space="preserve"> «</w:t>
      </w:r>
      <w:r>
        <w:rPr>
          <w:sz w:val="28"/>
          <w:szCs w:val="28"/>
        </w:rPr>
        <w:t>Доступная среда» на 2014-2020гг.</w:t>
      </w:r>
      <w:r w:rsidRPr="005F0DEB">
        <w:rPr>
          <w:sz w:val="28"/>
          <w:szCs w:val="28"/>
        </w:rPr>
        <w:t xml:space="preserve"> </w:t>
      </w:r>
    </w:p>
    <w:p w:rsidR="00B86CFB" w:rsidRDefault="00B86CFB" w:rsidP="00B86CFB">
      <w:pPr>
        <w:jc w:val="both"/>
        <w:rPr>
          <w:sz w:val="28"/>
          <w:szCs w:val="28"/>
        </w:rPr>
      </w:pPr>
      <w:r w:rsidRPr="005F0DEB">
        <w:rPr>
          <w:sz w:val="28"/>
          <w:szCs w:val="28"/>
        </w:rPr>
        <w:t xml:space="preserve">2. </w:t>
      </w:r>
      <w:r w:rsidR="00342327">
        <w:rPr>
          <w:sz w:val="28"/>
          <w:szCs w:val="28"/>
        </w:rPr>
        <w:t xml:space="preserve"> Приложение №1, 2, 3, 4, 5, 6 к Постановлению Главы Кулешовского сельского поселения от 25.09.2015г. № 247 «Об утверждении муниципальной программы</w:t>
      </w:r>
      <w:r w:rsidR="00342327" w:rsidRPr="005F0DEB">
        <w:rPr>
          <w:sz w:val="28"/>
          <w:szCs w:val="28"/>
        </w:rPr>
        <w:t xml:space="preserve"> «</w:t>
      </w:r>
      <w:r w:rsidR="00342327">
        <w:rPr>
          <w:sz w:val="28"/>
          <w:szCs w:val="28"/>
        </w:rPr>
        <w:t>Доступная среда» на 2014-2020гг.</w:t>
      </w:r>
      <w:r w:rsidR="00342327" w:rsidRPr="005F0DEB">
        <w:rPr>
          <w:sz w:val="28"/>
          <w:szCs w:val="28"/>
        </w:rPr>
        <w:t xml:space="preserve"> </w:t>
      </w:r>
      <w:r w:rsidR="00342327">
        <w:rPr>
          <w:sz w:val="28"/>
          <w:szCs w:val="28"/>
        </w:rPr>
        <w:t>изложить в новой редакции.</w:t>
      </w:r>
    </w:p>
    <w:p w:rsidR="00FF02B7" w:rsidRDefault="00342327" w:rsidP="008138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CFB" w:rsidRPr="005F0DEB">
        <w:rPr>
          <w:sz w:val="28"/>
          <w:szCs w:val="28"/>
        </w:rPr>
        <w:t xml:space="preserve">.  Контроль </w:t>
      </w:r>
      <w:r w:rsidR="00B86CFB">
        <w:rPr>
          <w:sz w:val="28"/>
          <w:szCs w:val="28"/>
        </w:rPr>
        <w:t>за</w:t>
      </w:r>
      <w:r w:rsidR="00B86CFB" w:rsidRPr="005F0DEB">
        <w:rPr>
          <w:sz w:val="28"/>
          <w:szCs w:val="28"/>
        </w:rPr>
        <w:t xml:space="preserve"> </w:t>
      </w:r>
      <w:r w:rsidR="00B86CFB">
        <w:rPr>
          <w:sz w:val="28"/>
          <w:szCs w:val="28"/>
        </w:rPr>
        <w:t>ис</w:t>
      </w:r>
      <w:r w:rsidR="00B86CFB" w:rsidRPr="005F0DEB">
        <w:rPr>
          <w:sz w:val="28"/>
          <w:szCs w:val="28"/>
        </w:rPr>
        <w:t xml:space="preserve">полнением </w:t>
      </w:r>
      <w:r w:rsidR="00B86CFB">
        <w:rPr>
          <w:sz w:val="28"/>
          <w:szCs w:val="28"/>
        </w:rPr>
        <w:t xml:space="preserve">настоящего </w:t>
      </w:r>
      <w:r w:rsidR="00B86CFB" w:rsidRPr="005F0DEB">
        <w:rPr>
          <w:sz w:val="28"/>
          <w:szCs w:val="28"/>
        </w:rPr>
        <w:t>постановления оставляю за собой.</w:t>
      </w: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6CFB" w:rsidRPr="00FF02B7" w:rsidRDefault="00B86CFB" w:rsidP="00FF02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02B7" w:rsidRPr="00FF02B7" w:rsidRDefault="00FF02B7" w:rsidP="00FF02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02B7" w:rsidRPr="00FF02B7" w:rsidRDefault="00235506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B5DE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F02B7" w:rsidRDefault="00FF02B7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02B7">
        <w:rPr>
          <w:rFonts w:ascii="Times New Roman" w:hAnsi="Times New Roman" w:cs="Times New Roman"/>
          <w:b/>
          <w:sz w:val="28"/>
          <w:szCs w:val="28"/>
        </w:rPr>
        <w:t xml:space="preserve">Кулешовского сельского поселения </w:t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 w:rsidRPr="00FF02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5506">
        <w:rPr>
          <w:rFonts w:ascii="Times New Roman" w:hAnsi="Times New Roman" w:cs="Times New Roman"/>
          <w:b/>
          <w:sz w:val="28"/>
          <w:szCs w:val="28"/>
        </w:rPr>
        <w:t>Ю.В. Моргун</w:t>
      </w:r>
    </w:p>
    <w:p w:rsidR="00342327" w:rsidRDefault="00342327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6CFB" w:rsidRDefault="00B86CFB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6CFB" w:rsidRPr="00FF02B7" w:rsidRDefault="00B86CFB" w:rsidP="00FF02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02B7" w:rsidRPr="00FF02B7" w:rsidRDefault="00FF02B7" w:rsidP="00FF02B7">
      <w:pPr>
        <w:jc w:val="center"/>
        <w:rPr>
          <w:b/>
          <w:bCs/>
          <w:sz w:val="32"/>
          <w:szCs w:val="32"/>
        </w:rPr>
      </w:pPr>
    </w:p>
    <w:p w:rsidR="00FF02B7" w:rsidRDefault="00FF02B7">
      <w:pPr>
        <w:jc w:val="center"/>
        <w:rPr>
          <w:b/>
          <w:spacing w:val="30"/>
          <w:sz w:val="26"/>
          <w:szCs w:val="26"/>
        </w:rPr>
      </w:pPr>
    </w:p>
    <w:p w:rsidR="00AA2F31" w:rsidRPr="00AA2F31" w:rsidRDefault="00AA2F31" w:rsidP="00106821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342327" w:rsidRDefault="00342327" w:rsidP="00342327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342327" w:rsidRDefault="00342327" w:rsidP="00342327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AA2F31" w:rsidRPr="00AA2F31" w:rsidRDefault="00AA2F31" w:rsidP="00487C6D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7A19BF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</w:t>
      </w:r>
      <w:r w:rsidR="00487C6D">
        <w:rPr>
          <w:bCs/>
          <w:sz w:val="28"/>
          <w:szCs w:val="28"/>
        </w:rPr>
        <w:t>рограмма</w:t>
      </w:r>
      <w:r w:rsidR="00AA2F31" w:rsidRPr="00AA2F31">
        <w:rPr>
          <w:bCs/>
          <w:sz w:val="28"/>
          <w:szCs w:val="28"/>
        </w:rPr>
        <w:t xml:space="preserve"> </w:t>
      </w:r>
    </w:p>
    <w:p w:rsidR="00DA6890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  <w:r w:rsidR="00DA6890">
        <w:rPr>
          <w:bCs/>
          <w:sz w:val="28"/>
          <w:szCs w:val="28"/>
        </w:rPr>
        <w:t xml:space="preserve"> </w:t>
      </w:r>
    </w:p>
    <w:p w:rsidR="00DA6890" w:rsidRDefault="00DA6890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Кулешовском сельском поселении </w:t>
      </w:r>
    </w:p>
    <w:p w:rsidR="00AA2F31" w:rsidRPr="00AA2F31" w:rsidRDefault="00DF5B0E" w:rsidP="00AA2F3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2014-2020 гг.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p w:rsidR="00AA2F31" w:rsidRPr="00AA2F31" w:rsidRDefault="00106821" w:rsidP="00DA6890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ПАСПОРТ</w:t>
      </w:r>
    </w:p>
    <w:p w:rsidR="00AA2F31" w:rsidRPr="00AA2F31" w:rsidRDefault="00AA2F31" w:rsidP="00AA2F31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438"/>
        <w:gridCol w:w="6986"/>
      </w:tblGrid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Default="00FF02B7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 Муниципальной П</w:t>
            </w:r>
            <w:r w:rsidR="00AA2F31" w:rsidRPr="00AA2F31">
              <w:rPr>
                <w:bCs/>
                <w:sz w:val="28"/>
                <w:szCs w:val="28"/>
              </w:rPr>
              <w:t xml:space="preserve">рограммы </w:t>
            </w:r>
          </w:p>
          <w:p w:rsidR="001C03D3" w:rsidRPr="00AA2F31" w:rsidRDefault="001C03D3" w:rsidP="000F71DF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AA2F31" w:rsidRPr="00AA2F31" w:rsidRDefault="00AA2F31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AA2F31" w:rsidRPr="00AA2F31" w:rsidRDefault="007A19BF" w:rsidP="00AA2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487C6D">
              <w:rPr>
                <w:sz w:val="28"/>
                <w:szCs w:val="28"/>
              </w:rPr>
              <w:t xml:space="preserve">рограмма «Доступная среда» </w:t>
            </w:r>
            <w:r w:rsidR="007C388A">
              <w:rPr>
                <w:sz w:val="28"/>
                <w:szCs w:val="28"/>
              </w:rPr>
              <w:t>в Кулешовском сель</w:t>
            </w:r>
            <w:r w:rsidR="00DF5B0E">
              <w:rPr>
                <w:sz w:val="28"/>
                <w:szCs w:val="28"/>
              </w:rPr>
              <w:t>ском поселении на 2014-2020 гг.</w:t>
            </w:r>
            <w:r w:rsidR="007C388A">
              <w:rPr>
                <w:sz w:val="28"/>
                <w:szCs w:val="28"/>
              </w:rPr>
              <w:t xml:space="preserve"> (далее – П</w:t>
            </w:r>
            <w:r w:rsidR="00487C6D">
              <w:rPr>
                <w:sz w:val="28"/>
                <w:szCs w:val="28"/>
              </w:rPr>
              <w:t>рограмма)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1C03D3" w:rsidRPr="00C540BD" w:rsidRDefault="001C03D3" w:rsidP="00D02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D80923" w:rsidRDefault="001C03D3" w:rsidP="00D027A5">
            <w:pPr>
              <w:rPr>
                <w:sz w:val="28"/>
                <w:szCs w:val="24"/>
              </w:rPr>
            </w:pPr>
            <w:r w:rsidRPr="00D80923">
              <w:rPr>
                <w:sz w:val="28"/>
                <w:szCs w:val="24"/>
              </w:rPr>
              <w:t>Постановление Главы администрации Кулешовского сельского поселения от 05.09.2013г. №123 «Об утверждении Перечня Муниципальных Программ Кулешовского сельского поселения»</w:t>
            </w:r>
          </w:p>
          <w:p w:rsidR="001C03D3" w:rsidRDefault="001C03D3" w:rsidP="00D027A5">
            <w:pPr>
              <w:jc w:val="both"/>
              <w:rPr>
                <w:sz w:val="28"/>
                <w:szCs w:val="24"/>
              </w:rPr>
            </w:pPr>
            <w:r w:rsidRPr="00D80923">
              <w:rPr>
                <w:sz w:val="28"/>
                <w:szCs w:val="24"/>
              </w:rPr>
              <w:t>Постановление Главы администрации Кулешовского сельского поселения   №124  от 05.09.2013г. «Об утверждении порядка разработки,  реализации и оценки эффективности Муниципальных  программ Кулешовского сельского поселения»</w:t>
            </w:r>
          </w:p>
          <w:p w:rsidR="001C03D3" w:rsidRPr="00D80923" w:rsidRDefault="001C03D3" w:rsidP="00D027A5">
            <w:pPr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Default="001C03D3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</w:t>
            </w:r>
          </w:p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Кулешовского сельского поселения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4369C" w:rsidP="00225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Подпрограмма </w:t>
            </w:r>
            <w:r w:rsidR="00225CA3">
              <w:rPr>
                <w:sz w:val="28"/>
              </w:rPr>
              <w:t>отсутствует.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</w:t>
            </w:r>
            <w:r w:rsidR="007523FC">
              <w:rPr>
                <w:sz w:val="28"/>
                <w:szCs w:val="28"/>
              </w:rPr>
              <w:t>имой информации) на территории Кулешовского сельского поселения;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совершенствование механизма предоставления услуг</w:t>
            </w:r>
            <w:r w:rsidRPr="00AA2F31">
              <w:rPr>
                <w:sz w:val="28"/>
                <w:szCs w:val="28"/>
              </w:rPr>
              <w:br/>
            </w:r>
            <w:r w:rsidRPr="00AA2F31">
              <w:rPr>
                <w:sz w:val="28"/>
                <w:szCs w:val="28"/>
              </w:rPr>
              <w:lastRenderedPageBreak/>
              <w:t>в сфере реабилитации с целью интеграции инвалидов</w:t>
            </w:r>
            <w:r w:rsidRPr="00AA2F31">
              <w:rPr>
                <w:sz w:val="28"/>
                <w:szCs w:val="28"/>
              </w:rPr>
              <w:br/>
              <w:t>в общество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 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</w:t>
            </w:r>
            <w:r w:rsidR="007523FC">
              <w:rPr>
                <w:sz w:val="28"/>
                <w:szCs w:val="28"/>
              </w:rPr>
              <w:t>проживающих в Кулешовском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1C03D3" w:rsidRPr="00AA2F31" w:rsidRDefault="001C03D3" w:rsidP="00AA2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инвалидов, обеспеченных техническими средствами реабилитации, от общего числа обратившихся инвалидов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7C388A">
              <w:rPr>
                <w:sz w:val="28"/>
                <w:szCs w:val="28"/>
              </w:rPr>
              <w:t xml:space="preserve"> 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2014 – 2020 годы и осуществляется в два этапа: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2014 – 2016 годы;</w:t>
            </w:r>
          </w:p>
          <w:p w:rsidR="001C03D3" w:rsidRPr="00AA2F31" w:rsidRDefault="001C03D3" w:rsidP="00AA2F3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AA2F31">
              <w:rPr>
                <w:sz w:val="28"/>
                <w:szCs w:val="28"/>
              </w:rPr>
              <w:t xml:space="preserve"> этап – 2017 – 2020 годы</w:t>
            </w: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0F71DF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Ресурсное обеспечение 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C46828" w:rsidP="00752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</w:t>
            </w:r>
            <w:r w:rsidR="007C388A">
              <w:rPr>
                <w:sz w:val="28"/>
                <w:szCs w:val="28"/>
              </w:rPr>
              <w:t>финансирования</w:t>
            </w:r>
            <w:r w:rsidR="001C03D3" w:rsidRPr="00AA2F31">
              <w:rPr>
                <w:sz w:val="28"/>
                <w:szCs w:val="28"/>
              </w:rPr>
              <w:t xml:space="preserve"> программы в 2014 – </w:t>
            </w:r>
            <w:r>
              <w:rPr>
                <w:sz w:val="28"/>
                <w:szCs w:val="28"/>
              </w:rPr>
              <w:t xml:space="preserve">2020 годах, составляет всего </w:t>
            </w:r>
            <w:r w:rsidR="00D34B17">
              <w:rPr>
                <w:sz w:val="28"/>
                <w:szCs w:val="28"/>
              </w:rPr>
              <w:t>20</w:t>
            </w:r>
            <w:r w:rsidR="0031674B">
              <w:rPr>
                <w:sz w:val="28"/>
                <w:szCs w:val="28"/>
              </w:rPr>
              <w:t>,00</w:t>
            </w:r>
            <w:r w:rsidR="001C03D3" w:rsidRPr="00AA2F31">
              <w:rPr>
                <w:sz w:val="28"/>
                <w:szCs w:val="28"/>
              </w:rPr>
              <w:t xml:space="preserve"> тыс. рублей, </w:t>
            </w:r>
            <w:r w:rsidR="001C03D3">
              <w:rPr>
                <w:sz w:val="28"/>
                <w:szCs w:val="28"/>
              </w:rPr>
              <w:br/>
            </w:r>
            <w:r w:rsidR="001C03D3" w:rsidRPr="00AA2F31">
              <w:rPr>
                <w:sz w:val="28"/>
                <w:szCs w:val="28"/>
              </w:rPr>
              <w:t>в том числе:</w:t>
            </w:r>
          </w:p>
          <w:p w:rsidR="001C03D3" w:rsidRPr="00AA2F31" w:rsidRDefault="00C46828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2015 год – </w:t>
            </w:r>
            <w:r w:rsidR="001E652A">
              <w:rPr>
                <w:sz w:val="28"/>
              </w:rPr>
              <w:t>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– </w:t>
            </w:r>
            <w:r w:rsidR="00AD4D6E">
              <w:rPr>
                <w:sz w:val="28"/>
              </w:rPr>
              <w:t>-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Pr="00AA2F31" w:rsidRDefault="007523FC" w:rsidP="00AA2F3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рублей;</w:t>
            </w:r>
          </w:p>
          <w:p w:rsidR="001C03D3" w:rsidRDefault="007523FC" w:rsidP="00AA2F3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="001C03D3" w:rsidRPr="00AA2F31">
              <w:rPr>
                <w:sz w:val="28"/>
              </w:rPr>
              <w:t xml:space="preserve"> тыс. рублей.</w:t>
            </w:r>
          </w:p>
          <w:p w:rsidR="00C46828" w:rsidRDefault="00C46828" w:rsidP="00AA2F3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том числе за счет средств федерального бюджета – 0 тыс.рублей, в том числе: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-</w:t>
            </w:r>
            <w:r w:rsidRPr="00AA2F31">
              <w:rPr>
                <w:sz w:val="28"/>
              </w:rPr>
              <w:t xml:space="preserve"> тыс. рублей.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– 0 тыс.рублей, в том числе: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2015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2016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2017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C46828" w:rsidP="00C468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2019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2020 год – -</w:t>
            </w:r>
            <w:r w:rsidRPr="00AA2F31">
              <w:rPr>
                <w:sz w:val="28"/>
              </w:rPr>
              <w:t xml:space="preserve"> тыс. рублей.</w:t>
            </w:r>
          </w:p>
          <w:p w:rsidR="00C46828" w:rsidRDefault="00C46828" w:rsidP="00C4682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бюджета </w:t>
            </w:r>
            <w:r w:rsidR="009B0F51">
              <w:rPr>
                <w:sz w:val="28"/>
              </w:rPr>
              <w:t>Кулешовского сельского поселения</w:t>
            </w:r>
            <w:r>
              <w:rPr>
                <w:sz w:val="28"/>
              </w:rPr>
              <w:t>–</w:t>
            </w:r>
            <w:r w:rsidR="009B0F51">
              <w:rPr>
                <w:sz w:val="28"/>
              </w:rPr>
              <w:t xml:space="preserve"> </w:t>
            </w:r>
            <w:r w:rsidR="00D34B17">
              <w:rPr>
                <w:sz w:val="28"/>
              </w:rPr>
              <w:t>20</w:t>
            </w:r>
            <w:r w:rsidR="0031674B">
              <w:rPr>
                <w:sz w:val="28"/>
              </w:rPr>
              <w:t>,00</w:t>
            </w:r>
            <w:r>
              <w:rPr>
                <w:sz w:val="28"/>
              </w:rPr>
              <w:t xml:space="preserve"> тыс.рублей, в том числе: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2014 год – 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2015 год – </w:t>
            </w:r>
            <w:r w:rsidR="001E652A">
              <w:rPr>
                <w:sz w:val="28"/>
              </w:rPr>
              <w:t>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– </w:t>
            </w:r>
            <w:r w:rsidR="00AD4D6E">
              <w:rPr>
                <w:sz w:val="28"/>
              </w:rPr>
              <w:t>-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9B0F51" w:rsidRPr="00AA2F31" w:rsidRDefault="009B0F51" w:rsidP="009B0F5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C46828" w:rsidRPr="00AA2F31" w:rsidRDefault="009B0F51" w:rsidP="00C46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2020 год – </w:t>
            </w:r>
            <w:r w:rsidR="00D34B17">
              <w:rPr>
                <w:sz w:val="28"/>
              </w:rPr>
              <w:t>5</w:t>
            </w:r>
            <w:r>
              <w:rPr>
                <w:sz w:val="28"/>
              </w:rPr>
              <w:t>,0 тыс. рублей</w:t>
            </w:r>
            <w:r w:rsidR="00C46828" w:rsidRPr="00AA2F31">
              <w:rPr>
                <w:sz w:val="28"/>
              </w:rPr>
              <w:t>.</w:t>
            </w:r>
          </w:p>
          <w:p w:rsidR="001C03D3" w:rsidRPr="00AA2F31" w:rsidRDefault="001C03D3" w:rsidP="00AA2F3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03D3" w:rsidRPr="00AA2F31" w:rsidTr="00904AAB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</w:rPr>
              <w:t>П</w:t>
            </w:r>
            <w:r w:rsidRPr="00AA2F31">
              <w:rPr>
                <w:bCs/>
                <w:sz w:val="28"/>
                <w:szCs w:val="28"/>
              </w:rPr>
              <w:t xml:space="preserve">рограммы </w:t>
            </w:r>
          </w:p>
          <w:p w:rsidR="001C03D3" w:rsidRPr="00AA2F31" w:rsidRDefault="001C03D3" w:rsidP="00AA2F31">
            <w:pPr>
              <w:rPr>
                <w:sz w:val="28"/>
              </w:rPr>
            </w:pPr>
          </w:p>
        </w:tc>
        <w:tc>
          <w:tcPr>
            <w:tcW w:w="438" w:type="dxa"/>
            <w:tcMar>
              <w:bottom w:w="57" w:type="dxa"/>
            </w:tcMar>
          </w:tcPr>
          <w:p w:rsidR="001C03D3" w:rsidRPr="00AA2F31" w:rsidRDefault="001C03D3" w:rsidP="00AA2F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985" w:type="dxa"/>
            <w:tcMar>
              <w:left w:w="57" w:type="dxa"/>
              <w:bottom w:w="57" w:type="dxa"/>
              <w:right w:w="57" w:type="dxa"/>
            </w:tcMar>
          </w:tcPr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инвалидов, положительно оценивающих уровень доступности приоритетных объектов социальной инфраструктуры и услуг в приори</w:t>
            </w:r>
            <w:r>
              <w:rPr>
                <w:sz w:val="28"/>
                <w:szCs w:val="28"/>
              </w:rPr>
              <w:t>тетных сферах жизнедеятельности;</w:t>
            </w:r>
          </w:p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доступных для инвалидов и других маломобильных групп населения приоритетных объектов социальной, транспортной, инжене</w:t>
            </w:r>
            <w:r>
              <w:rPr>
                <w:sz w:val="28"/>
                <w:szCs w:val="28"/>
              </w:rPr>
              <w:t>рной инфраструктуры;</w:t>
            </w:r>
          </w:p>
          <w:p w:rsidR="001C03D3" w:rsidRPr="00AA2F31" w:rsidRDefault="001C03D3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2F31">
              <w:rPr>
                <w:sz w:val="28"/>
                <w:szCs w:val="28"/>
              </w:rPr>
              <w:t>величение количества инвалидов, обеспеченных техническими средствами реабилитации</w:t>
            </w:r>
          </w:p>
        </w:tc>
      </w:tr>
    </w:tbl>
    <w:p w:rsidR="00106821" w:rsidRDefault="00106821" w:rsidP="00AA2F31">
      <w:pPr>
        <w:spacing w:line="230" w:lineRule="auto"/>
        <w:rPr>
          <w:sz w:val="28"/>
        </w:rPr>
      </w:pPr>
    </w:p>
    <w:p w:rsidR="00106821" w:rsidRDefault="00106821">
      <w:pPr>
        <w:rPr>
          <w:sz w:val="28"/>
        </w:rPr>
      </w:pP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bCs/>
          <w:sz w:val="28"/>
          <w:szCs w:val="28"/>
        </w:rPr>
        <w:t>Раздел 1. Общая х</w:t>
      </w:r>
      <w:r w:rsidRPr="0086150B">
        <w:rPr>
          <w:b/>
          <w:sz w:val="28"/>
          <w:szCs w:val="28"/>
        </w:rPr>
        <w:t xml:space="preserve">арактеристика текущего состояния </w:t>
      </w:r>
    </w:p>
    <w:p w:rsidR="00D1043A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в сфере поддержки и социальной защиты инвалидов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 xml:space="preserve"> </w:t>
      </w:r>
      <w:r w:rsidR="00D1043A">
        <w:rPr>
          <w:b/>
          <w:sz w:val="28"/>
          <w:szCs w:val="28"/>
        </w:rPr>
        <w:t xml:space="preserve">в </w:t>
      </w:r>
      <w:r w:rsidR="001C03D3" w:rsidRPr="0086150B">
        <w:rPr>
          <w:b/>
          <w:sz w:val="28"/>
          <w:szCs w:val="28"/>
        </w:rPr>
        <w:t>Кулешовском сельском поселении</w:t>
      </w:r>
    </w:p>
    <w:p w:rsidR="00AA2F31" w:rsidRPr="00AA2F31" w:rsidRDefault="00AA2F31" w:rsidP="00AA2F31">
      <w:pPr>
        <w:spacing w:line="230" w:lineRule="auto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8" w:history="1">
        <w:r w:rsidRPr="00AA2F31">
          <w:rPr>
            <w:sz w:val="28"/>
            <w:szCs w:val="28"/>
          </w:rPr>
          <w:t>Конвенцию</w:t>
        </w:r>
      </w:hyperlink>
      <w:r w:rsidRPr="00AA2F31">
        <w:rPr>
          <w:sz w:val="28"/>
          <w:szCs w:val="28"/>
        </w:rPr>
        <w:t xml:space="preserve"> о правах инвалидов </w:t>
      </w:r>
      <w:r w:rsidR="000F71DF">
        <w:rPr>
          <w:sz w:val="28"/>
          <w:szCs w:val="28"/>
        </w:rPr>
        <w:t xml:space="preserve">от 13 декабря </w:t>
      </w:r>
      <w:smartTag w:uri="urn:schemas-microsoft-com:office:smarttags" w:element="metricconverter">
        <w:smartTagPr>
          <w:attr w:name="ProductID" w:val="2006 г"/>
        </w:smartTagPr>
        <w:r w:rsidR="000F71DF">
          <w:rPr>
            <w:sz w:val="28"/>
            <w:szCs w:val="28"/>
          </w:rPr>
          <w:t>2006 г</w:t>
        </w:r>
      </w:smartTag>
      <w:r w:rsidR="000F71DF">
        <w:rPr>
          <w:sz w:val="28"/>
          <w:szCs w:val="28"/>
        </w:rPr>
        <w:t>.</w:t>
      </w:r>
      <w:r w:rsidR="00106821">
        <w:rPr>
          <w:sz w:val="28"/>
          <w:szCs w:val="28"/>
        </w:rPr>
        <w:t xml:space="preserve"> </w:t>
      </w:r>
      <w:r w:rsidR="00106821">
        <w:rPr>
          <w:sz w:val="28"/>
          <w:szCs w:val="28"/>
        </w:rPr>
        <w:br/>
        <w:t>(далее –</w:t>
      </w:r>
      <w:r w:rsidRPr="00AA2F31">
        <w:rPr>
          <w:sz w:val="28"/>
          <w:szCs w:val="28"/>
        </w:rPr>
        <w:t xml:space="preserve">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Подписание </w:t>
      </w:r>
      <w:hyperlink r:id="rId9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Согласно </w:t>
      </w:r>
      <w:hyperlink r:id="rId10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</w:t>
      </w:r>
      <w:r w:rsidR="000F71DF">
        <w:rPr>
          <w:sz w:val="28"/>
          <w:szCs w:val="28"/>
        </w:rPr>
        <w:t>м</w:t>
      </w:r>
      <w:r w:rsidRPr="00AA2F31">
        <w:rPr>
          <w:sz w:val="28"/>
          <w:szCs w:val="28"/>
        </w:rPr>
        <w:t xml:space="preserve"> и сооружения</w:t>
      </w:r>
      <w:r w:rsidR="000F71DF">
        <w:rPr>
          <w:sz w:val="28"/>
          <w:szCs w:val="28"/>
        </w:rPr>
        <w:t>м, окружающим</w:t>
      </w:r>
      <w:r w:rsidRPr="00AA2F31">
        <w:rPr>
          <w:sz w:val="28"/>
          <w:szCs w:val="28"/>
        </w:rPr>
        <w:t xml:space="preserve">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на информационные, коммуникационные и другие службы, включая электронные и экстренные службы.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 учетом требований </w:t>
      </w:r>
      <w:hyperlink r:id="rId11" w:history="1">
        <w:r w:rsidRPr="00AA2F31">
          <w:rPr>
            <w:sz w:val="28"/>
            <w:szCs w:val="28"/>
          </w:rPr>
          <w:t>Конвенции</w:t>
        </w:r>
      </w:hyperlink>
      <w:r w:rsidRPr="00AA2F31">
        <w:rPr>
          <w:sz w:val="28"/>
          <w:szCs w:val="28"/>
        </w:rPr>
        <w:t>, а также положений Международной классификации функционирования, ограничений жизне</w:t>
      </w:r>
      <w:r w:rsidR="000F71DF">
        <w:rPr>
          <w:sz w:val="28"/>
          <w:szCs w:val="28"/>
        </w:rPr>
        <w:t>деятельности и здоровья (далее –</w:t>
      </w:r>
      <w:r w:rsidRPr="00AA2F31">
        <w:rPr>
          <w:sz w:val="28"/>
          <w:szCs w:val="28"/>
        </w:rPr>
        <w:t xml:space="preserve">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Законодательством Российской Федерации, в том числе Градостроительным </w:t>
      </w:r>
      <w:hyperlink r:id="rId12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от 29.12.2004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 xml:space="preserve">190-ФЗ и </w:t>
      </w:r>
      <w:hyperlink r:id="rId13" w:history="1">
        <w:r w:rsidRPr="00AA2F31">
          <w:rPr>
            <w:sz w:val="28"/>
            <w:szCs w:val="28"/>
          </w:rPr>
          <w:t>Кодексом</w:t>
        </w:r>
      </w:hyperlink>
      <w:r w:rsidRPr="00AA2F31">
        <w:rPr>
          <w:sz w:val="28"/>
          <w:szCs w:val="28"/>
        </w:rPr>
        <w:t xml:space="preserve"> Российской Федерации об административных правонарушениях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от 30.12.2001 №195-ФЗ, федеральными законами «</w:t>
      </w:r>
      <w:hyperlink r:id="rId14" w:history="1">
        <w:r w:rsidRPr="00AA2F31">
          <w:rPr>
            <w:sz w:val="28"/>
            <w:szCs w:val="28"/>
          </w:rPr>
          <w:t>О социальной защите</w:t>
        </w:r>
      </w:hyperlink>
      <w:r w:rsidRPr="00AA2F31">
        <w:rPr>
          <w:sz w:val="28"/>
          <w:szCs w:val="28"/>
        </w:rPr>
        <w:t xml:space="preserve"> инвалидов в</w:t>
      </w:r>
      <w:r w:rsidR="000F71DF">
        <w:rPr>
          <w:sz w:val="28"/>
          <w:szCs w:val="28"/>
        </w:rPr>
        <w:t xml:space="preserve"> Российской Федерации» от 24.11.</w:t>
      </w:r>
      <w:r w:rsidRPr="00AA2F31">
        <w:rPr>
          <w:sz w:val="28"/>
          <w:szCs w:val="28"/>
        </w:rPr>
        <w:t>1995 № 181-ФЗ, «</w:t>
      </w:r>
      <w:hyperlink r:id="rId15" w:history="1">
        <w:r w:rsidRPr="00AA2F31">
          <w:rPr>
            <w:sz w:val="28"/>
            <w:szCs w:val="28"/>
          </w:rPr>
          <w:t>О социальном обслуживании</w:t>
        </w:r>
      </w:hyperlink>
      <w:r w:rsidRPr="00AA2F31">
        <w:rPr>
          <w:sz w:val="28"/>
          <w:szCs w:val="28"/>
        </w:rPr>
        <w:t xml:space="preserve"> граждан пожилого возраста и инвалидов» от 02.08.1995 </w:t>
      </w:r>
      <w:r w:rsidR="007B7B02">
        <w:rPr>
          <w:sz w:val="28"/>
          <w:szCs w:val="28"/>
        </w:rPr>
        <w:br/>
      </w:r>
      <w:r w:rsidRPr="00AA2F31">
        <w:rPr>
          <w:sz w:val="28"/>
          <w:szCs w:val="28"/>
        </w:rPr>
        <w:t>№ 122-ФЗ, «</w:t>
      </w:r>
      <w:hyperlink r:id="rId16" w:history="1">
        <w:r w:rsidRPr="00AA2F31">
          <w:rPr>
            <w:sz w:val="28"/>
            <w:szCs w:val="28"/>
          </w:rPr>
          <w:t>О связи»</w:t>
        </w:r>
      </w:hyperlink>
      <w:r w:rsidRPr="00AA2F31">
        <w:rPr>
          <w:sz w:val="28"/>
          <w:szCs w:val="28"/>
        </w:rPr>
        <w:t xml:space="preserve"> от 07.07.2003 №</w:t>
      </w:r>
      <w:r w:rsidR="000F71DF">
        <w:rPr>
          <w:sz w:val="28"/>
          <w:szCs w:val="28"/>
        </w:rPr>
        <w:t> </w:t>
      </w:r>
      <w:r w:rsidRPr="00AA2F31">
        <w:rPr>
          <w:sz w:val="28"/>
          <w:szCs w:val="28"/>
        </w:rPr>
        <w:t>126-ФЗ, «</w:t>
      </w:r>
      <w:hyperlink r:id="rId17" w:history="1">
        <w:r w:rsidRPr="00AA2F31">
          <w:rPr>
            <w:sz w:val="28"/>
            <w:szCs w:val="28"/>
          </w:rPr>
          <w:t>О физической культуре</w:t>
        </w:r>
      </w:hyperlink>
      <w:r w:rsidRPr="00AA2F31">
        <w:rPr>
          <w:sz w:val="28"/>
          <w:szCs w:val="28"/>
        </w:rPr>
        <w:t xml:space="preserve"> и спорте в Российской Федерации» от 04.12.2007 № 327-ФЗ,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AA2F31" w:rsidRPr="00AA2F31" w:rsidRDefault="00AA2F31" w:rsidP="00AA2F31">
      <w:pPr>
        <w:spacing w:line="247" w:lineRule="auto"/>
        <w:ind w:firstLine="720"/>
        <w:jc w:val="both"/>
        <w:rPr>
          <w:bCs/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Одной из</w:t>
      </w:r>
      <w:r w:rsidR="000A6377">
        <w:rPr>
          <w:sz w:val="28"/>
          <w:szCs w:val="28"/>
        </w:rPr>
        <w:t xml:space="preserve"> самых больших проблем</w:t>
      </w:r>
      <w:r w:rsidRPr="00AA2F31">
        <w:rPr>
          <w:sz w:val="28"/>
          <w:szCs w:val="28"/>
        </w:rPr>
        <w:t xml:space="preserve"> остается неприспособленность жилищного фонда для нужд инвалидов. В настоящее время при строительстве новых объектов учитываются требования федерального законодательства, и сооружаемые здания сразу же обеспечиваются пандусами и поручнями для беспрепятственного доступа к ним инвалидов и других маломобильных групп населения.</w:t>
      </w:r>
    </w:p>
    <w:p w:rsidR="006E70DD" w:rsidRPr="00AA2F31" w:rsidRDefault="00AA2F31" w:rsidP="00F3505C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Однако большое количество инвалидов, в том числе инвалидов-колясочников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проживают в домах старого образца, не приспособленных для их жизнедеятельности. Зачастую оборудовать такие дома пандусами или иными средствами, позволяющими людям с ограниченными возможностями свободно выходить из дома, сложно, а иногда просто невозможно, не нарушая при этом установленные СНиП</w:t>
      </w:r>
      <w:r w:rsidR="009D034E">
        <w:rPr>
          <w:sz w:val="28"/>
          <w:szCs w:val="28"/>
        </w:rPr>
        <w:t>ы</w:t>
      </w:r>
      <w:r w:rsidRPr="00AA2F31">
        <w:rPr>
          <w:sz w:val="28"/>
          <w:szCs w:val="28"/>
        </w:rPr>
        <w:t>.</w:t>
      </w:r>
      <w:r w:rsidR="00F3505C">
        <w:rPr>
          <w:sz w:val="28"/>
          <w:szCs w:val="28"/>
        </w:rPr>
        <w:t xml:space="preserve"> </w:t>
      </w:r>
      <w:r w:rsidR="006E70DD" w:rsidRPr="00AA2F31">
        <w:rPr>
          <w:sz w:val="28"/>
          <w:szCs w:val="28"/>
        </w:rPr>
        <w:t xml:space="preserve">Во многих зданиях старой постройки инвалид-колясочник не имеет возможности попасть в помещение выше первого этажа. </w:t>
      </w:r>
    </w:p>
    <w:p w:rsidR="006E70DD" w:rsidRPr="00AA2F31" w:rsidRDefault="006E70DD" w:rsidP="00F3505C">
      <w:pPr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Входные группы, коридоры и санитарно-бытовые помещения по своему оборудованию не соответствуют установленным требованиям.</w:t>
      </w:r>
    </w:p>
    <w:p w:rsidR="006E70DD" w:rsidRDefault="006E70DD" w:rsidP="006E70DD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Требования по доступной среде к тротуарам, бордюрному камню, местам для стоянок автотранспорта инвалидов соблюдаются в единичном исполнении.</w:t>
      </w:r>
    </w:p>
    <w:p w:rsidR="00F3505C" w:rsidRPr="00AA2F31" w:rsidRDefault="00F3505C" w:rsidP="006E70DD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Другой проблемой, с которой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даже в имеющийся низкопольный транспорт.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дестимуляция трудовой и социальной активности инвалидов, которая негативно отражается на образовательном и культурном уровне инвалидов, </w:t>
      </w:r>
      <w:r>
        <w:rPr>
          <w:sz w:val="28"/>
          <w:szCs w:val="28"/>
        </w:rPr>
        <w:br/>
      </w:r>
      <w:r w:rsidRPr="00AA2F31">
        <w:rPr>
          <w:sz w:val="28"/>
          <w:szCs w:val="28"/>
        </w:rPr>
        <w:t>а также уровне и качестве их жизни;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6E70DD" w:rsidRPr="00AA2F31" w:rsidRDefault="006E70DD" w:rsidP="006E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6E70DD" w:rsidRPr="00AA2F31" w:rsidRDefault="006E70DD" w:rsidP="00AA2F31">
      <w:pPr>
        <w:ind w:firstLine="708"/>
        <w:jc w:val="both"/>
        <w:rPr>
          <w:sz w:val="28"/>
          <w:szCs w:val="28"/>
        </w:rPr>
      </w:pP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Немаловажной проблемой является доступность информации и связи. </w:t>
      </w:r>
      <w:r w:rsidR="009D034E">
        <w:rPr>
          <w:sz w:val="28"/>
          <w:szCs w:val="28"/>
        </w:rPr>
        <w:br/>
      </w:r>
      <w:r w:rsidRPr="00AA2F31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</w:t>
      </w:r>
    </w:p>
    <w:p w:rsidR="00AA2F31" w:rsidRPr="00AA2F31" w:rsidRDefault="00842293" w:rsidP="00842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</w:t>
      </w:r>
      <w:r w:rsidR="00AA2F31" w:rsidRPr="00AA2F31">
        <w:rPr>
          <w:sz w:val="28"/>
          <w:szCs w:val="28"/>
        </w:rPr>
        <w:t xml:space="preserve"> спортивных и культурных мер</w:t>
      </w:r>
      <w:r w:rsidR="007071FE">
        <w:rPr>
          <w:sz w:val="28"/>
          <w:szCs w:val="28"/>
        </w:rPr>
        <w:t xml:space="preserve">оприятий для инвалидов </w:t>
      </w:r>
      <w:r>
        <w:rPr>
          <w:sz w:val="28"/>
          <w:szCs w:val="28"/>
        </w:rPr>
        <w:t xml:space="preserve"> связана</w:t>
      </w:r>
      <w:r w:rsidR="00AA2F31" w:rsidRPr="00AA2F31">
        <w:rPr>
          <w:sz w:val="28"/>
          <w:szCs w:val="28"/>
        </w:rPr>
        <w:t xml:space="preserve"> с отсутствием квалифицированных кадров, способных организовать процесс. Прежде всего, это обусловлено недостаточным финансированием данных сфер деятельности.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Не меньшей проблемой является и отсутствие комплексного подхода к формированию доступной среды, охватывающего не только инвалидов с </w:t>
      </w:r>
      <w:r w:rsidR="009D034E">
        <w:rPr>
          <w:sz w:val="28"/>
          <w:szCs w:val="28"/>
        </w:rPr>
        <w:t>нарушения</w:t>
      </w:r>
      <w:r w:rsidRPr="00AA2F31">
        <w:rPr>
          <w:sz w:val="28"/>
          <w:szCs w:val="28"/>
        </w:rPr>
        <w:t>м</w:t>
      </w:r>
      <w:r w:rsidR="009D034E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опорно-двигательного аппарата, но и инвалидов с нарушением зрения и слуха. В настоящее время </w:t>
      </w:r>
      <w:r w:rsidR="009D034E" w:rsidRPr="00AA2F31">
        <w:rPr>
          <w:sz w:val="28"/>
          <w:szCs w:val="28"/>
        </w:rPr>
        <w:t xml:space="preserve">в этом направлении </w:t>
      </w:r>
      <w:r w:rsidRPr="00AA2F31">
        <w:rPr>
          <w:sz w:val="28"/>
          <w:szCs w:val="28"/>
        </w:rPr>
        <w:t>ведется работа.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Эти самые глобальные проблемы влекут за собой ряд других – невозможность попасть в соци</w:t>
      </w:r>
      <w:r w:rsidR="007071FE">
        <w:rPr>
          <w:sz w:val="28"/>
          <w:szCs w:val="28"/>
        </w:rPr>
        <w:t>ально значимые объекты</w:t>
      </w:r>
      <w:r w:rsidRPr="00AA2F31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категорию людей, которые нуждаются в доступной среде, может попасть не только </w:t>
      </w:r>
      <w:r w:rsidR="009D034E" w:rsidRPr="00AA2F31">
        <w:rPr>
          <w:sz w:val="28"/>
          <w:szCs w:val="28"/>
        </w:rPr>
        <w:t xml:space="preserve">человек </w:t>
      </w:r>
      <w:r w:rsidR="009D034E">
        <w:rPr>
          <w:sz w:val="28"/>
          <w:szCs w:val="28"/>
        </w:rPr>
        <w:t>с инвалидностью, е</w:t>
      </w:r>
      <w:r w:rsidRPr="00AA2F31">
        <w:rPr>
          <w:sz w:val="28"/>
          <w:szCs w:val="28"/>
        </w:rPr>
        <w:t>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AA2F31" w:rsidRPr="00AA2F31" w:rsidRDefault="00AA2F31" w:rsidP="00AA2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Полноценная жизнедеятельность подавляющего большинства инвалидов невозможна без создания доступной среды для инвалидов, что позво</w:t>
      </w:r>
      <w:r w:rsidR="009D034E">
        <w:rPr>
          <w:sz w:val="28"/>
          <w:szCs w:val="28"/>
        </w:rPr>
        <w:t>лит им реализовывать свои права и</w:t>
      </w:r>
      <w:r w:rsidRPr="00AA2F31">
        <w:rPr>
          <w:sz w:val="28"/>
          <w:szCs w:val="28"/>
        </w:rPr>
        <w:t xml:space="preserve">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AA2F31" w:rsidRPr="00AA2F31" w:rsidRDefault="00AA2F31" w:rsidP="00AA2F31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дефектологов,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</w:t>
      </w:r>
      <w:r w:rsidR="006E70DD">
        <w:rPr>
          <w:sz w:val="28"/>
          <w:szCs w:val="28"/>
        </w:rPr>
        <w:t>на территории Кулешовского сельского поселения</w:t>
      </w:r>
      <w:r w:rsidRPr="00AA2F31">
        <w:rPr>
          <w:sz w:val="28"/>
          <w:szCs w:val="28"/>
        </w:rPr>
        <w:t>, позволит к 2020 году добиться позитивного изменения ситуации, связанной с доступной средой для инвалидов.</w:t>
      </w:r>
    </w:p>
    <w:p w:rsidR="00AA2F31" w:rsidRPr="00AA2F31" w:rsidRDefault="007071FE" w:rsidP="00AA2F3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="00AA2F31" w:rsidRPr="00AA2F31">
        <w:rPr>
          <w:sz w:val="28"/>
          <w:szCs w:val="28"/>
        </w:rPr>
        <w:t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Во многих зданиях старой постройки инвалид-колясочник не имеет возможности попасть в помещение выше первого этажа. 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Входные группы, коридоры и санитарно-бытовые помещения по своему оборудованию не соответствуют установленным требованиям.</w:t>
      </w:r>
    </w:p>
    <w:p w:rsidR="00AA2F31" w:rsidRPr="00AA2F31" w:rsidRDefault="00AA2F31" w:rsidP="00AA2F31">
      <w:pPr>
        <w:ind w:firstLine="708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Требования по доступной среде к тротуарам, бордюрному камню, местам для стоянок автотранспорта инвалидов соблюдаются в единичном исполнении.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 xml:space="preserve">дестимуляция трудовой и социальной активности инвалидов, которая негативно отражается на образовательном и культурном уровне инвалидов, </w:t>
      </w:r>
      <w:r w:rsidR="007B7B02">
        <w:rPr>
          <w:sz w:val="28"/>
          <w:szCs w:val="28"/>
        </w:rPr>
        <w:br/>
      </w:r>
      <w:r w:rsidR="00AA2F31" w:rsidRPr="00AA2F31">
        <w:rPr>
          <w:sz w:val="28"/>
          <w:szCs w:val="28"/>
        </w:rPr>
        <w:t>а также уровне и качестве их жизни;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r w:rsidR="00AA2F31" w:rsidRPr="00AA2F31">
        <w:rPr>
          <w:sz w:val="28"/>
          <w:szCs w:val="28"/>
        </w:rPr>
        <w:lastRenderedPageBreak/>
        <w:t>инвалидизации и предопределяющая возрастание спроса у инвалидов на медицинские и социальные услуги в стационарных и надомных условиях;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AA2F31" w:rsidRPr="00AA2F31" w:rsidRDefault="00842293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31" w:rsidRPr="00AA2F3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Прогноз развития рассматриваемой сферы социально-экономического развития выполнен 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</w:t>
      </w:r>
      <w:r w:rsidR="007071FE">
        <w:rPr>
          <w:sz w:val="28"/>
          <w:szCs w:val="28"/>
        </w:rPr>
        <w:t>пп населения, определены задачи П</w:t>
      </w:r>
      <w:r w:rsidRPr="00AA2F31">
        <w:rPr>
          <w:sz w:val="28"/>
          <w:szCs w:val="28"/>
        </w:rPr>
        <w:t>рограммы. Для решения этих задач разработаны мероприятия, проведена оценка потребности в ресурсах</w:t>
      </w:r>
      <w:r w:rsidR="009D034E">
        <w:rPr>
          <w:sz w:val="28"/>
          <w:szCs w:val="28"/>
        </w:rPr>
        <w:t>,</w:t>
      </w:r>
      <w:r w:rsidR="009D034E" w:rsidRPr="009D034E">
        <w:rPr>
          <w:sz w:val="28"/>
          <w:szCs w:val="28"/>
        </w:rPr>
        <w:t xml:space="preserve"> </w:t>
      </w:r>
      <w:r w:rsidR="009D034E" w:rsidRPr="00AA2F31">
        <w:rPr>
          <w:sz w:val="28"/>
          <w:szCs w:val="28"/>
        </w:rPr>
        <w:t>необходимых</w:t>
      </w:r>
      <w:r w:rsidRPr="00AA2F31">
        <w:rPr>
          <w:sz w:val="28"/>
          <w:szCs w:val="28"/>
        </w:rPr>
        <w:t xml:space="preserve"> для их реализации, а также определены последовательность и сроки выполнения мероприятий.</w:t>
      </w:r>
    </w:p>
    <w:p w:rsidR="007B7B02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отнош</w:t>
      </w:r>
      <w:r w:rsidR="007071FE">
        <w:rPr>
          <w:sz w:val="28"/>
          <w:szCs w:val="28"/>
        </w:rPr>
        <w:t>ении мероприятий Муниципальной П</w:t>
      </w:r>
      <w:r w:rsidRPr="00AA2F31">
        <w:rPr>
          <w:sz w:val="28"/>
          <w:szCs w:val="28"/>
        </w:rPr>
        <w:t>рограммы предусматривается осуществление: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мониторинга и контроля за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</w:t>
      </w:r>
      <w:r w:rsidR="009D034E"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в пределах общего объема бюджетных ассигнований на реализацию.</w:t>
      </w:r>
    </w:p>
    <w:p w:rsidR="007C388A" w:rsidRPr="00AA2F31" w:rsidRDefault="007C388A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50B">
        <w:rPr>
          <w:b/>
          <w:bCs/>
          <w:sz w:val="28"/>
          <w:szCs w:val="28"/>
        </w:rPr>
        <w:t>Раздел 2. Ц</w:t>
      </w:r>
      <w:r w:rsidRPr="0086150B">
        <w:rPr>
          <w:b/>
          <w:sz w:val="28"/>
          <w:szCs w:val="28"/>
        </w:rPr>
        <w:t>ели, задачи и показатели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 xml:space="preserve">(индикаторы), основные ожидаемые конечные результаты, </w:t>
      </w:r>
    </w:p>
    <w:p w:rsidR="00AA2F31" w:rsidRPr="0086150B" w:rsidRDefault="00AA2F31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сроки и эт</w:t>
      </w:r>
      <w:r w:rsidR="007071FE" w:rsidRPr="0086150B">
        <w:rPr>
          <w:b/>
          <w:sz w:val="28"/>
          <w:szCs w:val="28"/>
        </w:rPr>
        <w:t>апы реализации Муниципальной П</w:t>
      </w:r>
      <w:r w:rsidRPr="0086150B">
        <w:rPr>
          <w:b/>
          <w:sz w:val="28"/>
          <w:szCs w:val="28"/>
        </w:rPr>
        <w:t xml:space="preserve">рограммы </w:t>
      </w:r>
    </w:p>
    <w:p w:rsidR="00AA2F31" w:rsidRPr="0086150B" w:rsidRDefault="00AA2F31" w:rsidP="00AA2F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A2F31" w:rsidRPr="00AA2F31" w:rsidRDefault="007071FE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AA2F31" w:rsidRPr="00AA2F31">
        <w:rPr>
          <w:sz w:val="28"/>
          <w:szCs w:val="28"/>
        </w:rPr>
        <w:t xml:space="preserve">рограмма предусматривает к 2020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</w:t>
      </w:r>
      <w:r>
        <w:rPr>
          <w:sz w:val="28"/>
          <w:szCs w:val="28"/>
        </w:rPr>
        <w:t>на территории Кулешовского сельского поселения</w:t>
      </w:r>
      <w:r w:rsidR="00AA2F31"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</w:t>
      </w:r>
      <w:r w:rsidR="007071FE">
        <w:rPr>
          <w:sz w:val="28"/>
          <w:szCs w:val="28"/>
        </w:rPr>
        <w:t xml:space="preserve"> населения целью </w:t>
      </w:r>
      <w:r w:rsidRPr="00AA2F31">
        <w:rPr>
          <w:sz w:val="28"/>
          <w:szCs w:val="28"/>
        </w:rPr>
        <w:t xml:space="preserve"> программы стало:</w:t>
      </w:r>
    </w:p>
    <w:p w:rsidR="00AA2F31" w:rsidRPr="00AA2F31" w:rsidRDefault="00AA2F31" w:rsidP="00AA2F31">
      <w:pPr>
        <w:ind w:firstLine="720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</w:t>
      </w:r>
      <w:r w:rsidR="007071FE">
        <w:rPr>
          <w:sz w:val="28"/>
          <w:szCs w:val="28"/>
        </w:rPr>
        <w:t>рмации) на территории Кулешовского сельского поселения</w:t>
      </w:r>
      <w:r w:rsidRPr="00AA2F31">
        <w:rPr>
          <w:sz w:val="28"/>
          <w:szCs w:val="28"/>
        </w:rPr>
        <w:t>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Для достижения указанной цели должно быть обе</w:t>
      </w:r>
      <w:r w:rsidR="009D034E">
        <w:rPr>
          <w:sz w:val="28"/>
          <w:szCs w:val="28"/>
        </w:rPr>
        <w:t>спечено решение следующих задач.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</w:t>
      </w:r>
      <w:r w:rsidR="009D034E">
        <w:rPr>
          <w:sz w:val="28"/>
          <w:szCs w:val="28"/>
        </w:rPr>
        <w:t>еризуется достижением следующих показателей (индикаторов</w:t>
      </w:r>
      <w:r w:rsidRPr="00AA2F31">
        <w:rPr>
          <w:sz w:val="28"/>
          <w:szCs w:val="28"/>
        </w:rPr>
        <w:t>):</w:t>
      </w:r>
    </w:p>
    <w:p w:rsidR="00AA2F31" w:rsidRPr="009D034E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</w:t>
      </w:r>
      <w:r w:rsidR="007071FE">
        <w:rPr>
          <w:sz w:val="28"/>
          <w:szCs w:val="28"/>
        </w:rPr>
        <w:t>роживающих в Кулешовском сельском поселении</w:t>
      </w:r>
      <w:r w:rsidR="009D034E">
        <w:rPr>
          <w:sz w:val="28"/>
          <w:szCs w:val="28"/>
        </w:rPr>
        <w:t>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 </w:t>
      </w:r>
      <w:r w:rsidR="00AA2F31" w:rsidRPr="00AA2F31">
        <w:rPr>
          <w:sz w:val="28"/>
          <w:szCs w:val="28"/>
        </w:rPr>
        <w:t>2. Совершенствование механизма предоставления услуг</w:t>
      </w:r>
      <w:r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в сфере реабилитации с целью интеграции инвалидов в общество.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доля инвалидов, обеспеченных техническими средствами реабилитации, от общего числа обратившихся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Стоит отметить, что на достижение показателя (индикатора)</w:t>
      </w:r>
      <w:r w:rsidR="007071FE">
        <w:rPr>
          <w:sz w:val="28"/>
          <w:szCs w:val="28"/>
        </w:rPr>
        <w:t xml:space="preserve"> одной из задач П</w:t>
      </w:r>
      <w:r w:rsidRPr="00AA2F31">
        <w:rPr>
          <w:sz w:val="28"/>
          <w:szCs w:val="28"/>
        </w:rPr>
        <w:t xml:space="preserve">рограммы косвенное влияние </w:t>
      </w:r>
      <w:r w:rsidR="009D034E" w:rsidRPr="00AA2F31">
        <w:rPr>
          <w:sz w:val="28"/>
          <w:szCs w:val="28"/>
        </w:rPr>
        <w:t xml:space="preserve">оказывают </w:t>
      </w:r>
      <w:r w:rsidRPr="00AA2F31">
        <w:rPr>
          <w:sz w:val="28"/>
          <w:szCs w:val="28"/>
        </w:rPr>
        <w:t>решен</w:t>
      </w:r>
      <w:r w:rsidR="007071FE">
        <w:rPr>
          <w:sz w:val="28"/>
          <w:szCs w:val="28"/>
        </w:rPr>
        <w:t>ия других задач П</w:t>
      </w:r>
      <w:r w:rsidRPr="00AA2F31">
        <w:rPr>
          <w:sz w:val="28"/>
          <w:szCs w:val="28"/>
        </w:rPr>
        <w:t>рограммы.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Сведения о показателях</w:t>
      </w:r>
      <w:r w:rsidR="007071FE">
        <w:rPr>
          <w:sz w:val="28"/>
          <w:szCs w:val="28"/>
        </w:rPr>
        <w:t xml:space="preserve"> (индикаторах) Муниципальной П</w:t>
      </w:r>
      <w:r w:rsidRPr="00AA2F31">
        <w:rPr>
          <w:sz w:val="28"/>
          <w:szCs w:val="28"/>
        </w:rPr>
        <w:t>рогра</w:t>
      </w:r>
      <w:r w:rsidR="007071FE">
        <w:rPr>
          <w:sz w:val="28"/>
          <w:szCs w:val="28"/>
        </w:rPr>
        <w:t>ммы, подпрограмм</w:t>
      </w:r>
      <w:r w:rsidRPr="00AA2F31">
        <w:rPr>
          <w:sz w:val="28"/>
          <w:szCs w:val="28"/>
        </w:rPr>
        <w:t xml:space="preserve"> и их значения</w:t>
      </w:r>
      <w:r w:rsidR="009D034E">
        <w:rPr>
          <w:sz w:val="28"/>
          <w:szCs w:val="28"/>
        </w:rPr>
        <w:t>х</w:t>
      </w:r>
      <w:r w:rsidRPr="00AA2F31">
        <w:rPr>
          <w:sz w:val="28"/>
          <w:szCs w:val="28"/>
        </w:rPr>
        <w:t xml:space="preserve"> по годам ее реализации приведены в приложении № </w:t>
      </w:r>
      <w:hyperlink w:anchor="Par1127" w:history="1">
        <w:r w:rsidRPr="00AA2F31">
          <w:rPr>
            <w:sz w:val="28"/>
            <w:szCs w:val="28"/>
          </w:rPr>
          <w:t>1</w:t>
        </w:r>
      </w:hyperlink>
      <w:r w:rsidR="007071FE">
        <w:rPr>
          <w:sz w:val="28"/>
          <w:szCs w:val="28"/>
        </w:rPr>
        <w:t xml:space="preserve"> к  П</w:t>
      </w:r>
      <w:r w:rsidRPr="00AA2F31">
        <w:rPr>
          <w:sz w:val="28"/>
          <w:szCs w:val="28"/>
        </w:rPr>
        <w:t>рограмме.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Состав показателей (индикаторов) </w:t>
      </w:r>
      <w:r w:rsidR="007071FE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 определен таким образом, чтобы обеспечить: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наблюдаемость значений показателей (индикаторов) в течение ср</w:t>
      </w:r>
      <w:r w:rsidR="007071FE">
        <w:rPr>
          <w:sz w:val="28"/>
          <w:szCs w:val="28"/>
        </w:rPr>
        <w:t>ока реализации Муниципальной П</w:t>
      </w:r>
      <w:r w:rsidRPr="00AA2F31">
        <w:rPr>
          <w:sz w:val="28"/>
          <w:szCs w:val="28"/>
        </w:rPr>
        <w:t>рограммы;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минимизацию количества показателей (индикаторов);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AA2F31" w:rsidRPr="00AA2F31" w:rsidRDefault="00A8545A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Муниципальной П</w:t>
      </w:r>
      <w:r w:rsidR="00AA2F31" w:rsidRPr="00AA2F31">
        <w:rPr>
          <w:sz w:val="28"/>
          <w:szCs w:val="28"/>
        </w:rPr>
        <w:t>рограммы будет осуществляться с 2014 по 2020 годы в 2 этапа: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9D034E">
        <w:rPr>
          <w:sz w:val="28"/>
          <w:szCs w:val="28"/>
        </w:rPr>
        <w:t xml:space="preserve"> 2014 –</w:t>
      </w:r>
      <w:r w:rsidR="00AA2F31" w:rsidRPr="00AA2F31">
        <w:rPr>
          <w:sz w:val="28"/>
          <w:szCs w:val="28"/>
        </w:rPr>
        <w:t xml:space="preserve"> 2016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1</w:t>
      </w:r>
      <w:r w:rsidR="009D034E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</w:t>
      </w:r>
      <w:r w:rsidR="00CE0E6A">
        <w:rPr>
          <w:sz w:val="28"/>
          <w:szCs w:val="28"/>
        </w:rPr>
        <w:t>этапе реализации Муниципальной</w:t>
      </w:r>
      <w:r w:rsidRPr="00AA2F31">
        <w:rPr>
          <w:sz w:val="28"/>
          <w:szCs w:val="28"/>
        </w:rPr>
        <w:t xml:space="preserve"> программы предполагается принять решения о реализации мероприятий по обеспечению доступности социально значимых объектов и услуг, определить объем необходимых средств, </w:t>
      </w:r>
      <w:r w:rsidRPr="00AA2F31">
        <w:rPr>
          <w:sz w:val="28"/>
          <w:szCs w:val="28"/>
        </w:rPr>
        <w:lastRenderedPageBreak/>
        <w:t>на указанные работы.</w:t>
      </w:r>
    </w:p>
    <w:p w:rsidR="00AA2F31" w:rsidRPr="00AA2F31" w:rsidRDefault="007B7B02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34E">
        <w:rPr>
          <w:sz w:val="28"/>
          <w:szCs w:val="28"/>
        </w:rPr>
        <w:t>-й</w:t>
      </w:r>
      <w:r>
        <w:rPr>
          <w:sz w:val="28"/>
          <w:szCs w:val="28"/>
        </w:rPr>
        <w:t xml:space="preserve"> этап –</w:t>
      </w:r>
      <w:r w:rsidR="00AA2F31" w:rsidRPr="00AA2F31">
        <w:rPr>
          <w:sz w:val="28"/>
          <w:szCs w:val="28"/>
        </w:rPr>
        <w:t xml:space="preserve"> 2017 </w:t>
      </w:r>
      <w:r>
        <w:rPr>
          <w:sz w:val="28"/>
          <w:szCs w:val="28"/>
        </w:rPr>
        <w:t>–</w:t>
      </w:r>
      <w:r w:rsidR="00AA2F31" w:rsidRPr="00AA2F31">
        <w:rPr>
          <w:sz w:val="28"/>
          <w:szCs w:val="28"/>
        </w:rPr>
        <w:t xml:space="preserve"> 2020 годы.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На 2</w:t>
      </w:r>
      <w:r w:rsidR="00A7060D">
        <w:rPr>
          <w:sz w:val="28"/>
          <w:szCs w:val="28"/>
        </w:rPr>
        <w:t>-м</w:t>
      </w:r>
      <w:r w:rsidRPr="00AA2F31">
        <w:rPr>
          <w:sz w:val="28"/>
          <w:szCs w:val="28"/>
        </w:rPr>
        <w:t xml:space="preserve"> </w:t>
      </w:r>
      <w:r w:rsidR="00CE0E6A">
        <w:rPr>
          <w:sz w:val="28"/>
          <w:szCs w:val="28"/>
        </w:rPr>
        <w:t>этапе реализации  П</w:t>
      </w:r>
      <w:r w:rsidRPr="00AA2F31">
        <w:rPr>
          <w:sz w:val="28"/>
          <w:szCs w:val="28"/>
        </w:rPr>
        <w:t>рограммы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A2F31" w:rsidRDefault="00AA2F31" w:rsidP="00AA2F31">
      <w:pPr>
        <w:ind w:firstLine="709"/>
        <w:jc w:val="both"/>
        <w:rPr>
          <w:sz w:val="28"/>
          <w:szCs w:val="28"/>
        </w:rPr>
      </w:pPr>
    </w:p>
    <w:p w:rsidR="000E4729" w:rsidRDefault="000E4729" w:rsidP="00AA2F31">
      <w:pPr>
        <w:ind w:firstLine="709"/>
        <w:jc w:val="both"/>
        <w:rPr>
          <w:sz w:val="28"/>
          <w:szCs w:val="28"/>
        </w:rPr>
      </w:pPr>
    </w:p>
    <w:p w:rsidR="000E4729" w:rsidRPr="00AA2F31" w:rsidRDefault="000E4729" w:rsidP="00AA2F31">
      <w:pPr>
        <w:ind w:firstLine="709"/>
        <w:jc w:val="both"/>
        <w:rPr>
          <w:sz w:val="28"/>
          <w:szCs w:val="28"/>
        </w:rPr>
      </w:pPr>
    </w:p>
    <w:p w:rsidR="00AA2F31" w:rsidRPr="00AA2F31" w:rsidRDefault="00AA2F31" w:rsidP="00492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6150B">
        <w:rPr>
          <w:b/>
          <w:sz w:val="28"/>
          <w:szCs w:val="28"/>
        </w:rPr>
        <w:t xml:space="preserve">Раздел 3. Обоснование выделения </w:t>
      </w:r>
      <w:r w:rsidR="00CE0E6A" w:rsidRPr="0086150B">
        <w:rPr>
          <w:b/>
          <w:sz w:val="28"/>
          <w:szCs w:val="28"/>
        </w:rPr>
        <w:t>П</w:t>
      </w:r>
      <w:r w:rsidR="007B7B02" w:rsidRPr="0086150B">
        <w:rPr>
          <w:b/>
          <w:sz w:val="28"/>
          <w:szCs w:val="28"/>
        </w:rPr>
        <w:t>одпрограмм</w:t>
      </w:r>
      <w:r w:rsidR="000E4729" w:rsidRPr="0086150B">
        <w:rPr>
          <w:b/>
          <w:sz w:val="28"/>
          <w:szCs w:val="28"/>
        </w:rPr>
        <w:t>ы</w:t>
      </w:r>
      <w:r w:rsidRPr="0086150B">
        <w:rPr>
          <w:b/>
          <w:sz w:val="28"/>
          <w:szCs w:val="28"/>
        </w:rPr>
        <w:t>, обобщенная характеристика основ</w:t>
      </w:r>
      <w:r w:rsidR="0014369C" w:rsidRPr="0086150B">
        <w:rPr>
          <w:b/>
          <w:sz w:val="28"/>
          <w:szCs w:val="28"/>
        </w:rPr>
        <w:t xml:space="preserve">ных мероприятий 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0E4729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A2F31" w:rsidRPr="00AA2F31">
        <w:rPr>
          <w:sz w:val="28"/>
          <w:szCs w:val="28"/>
        </w:rPr>
        <w:t>программы «</w:t>
      </w:r>
      <w:r w:rsidR="0014369C">
        <w:rPr>
          <w:sz w:val="28"/>
          <w:szCs w:val="28"/>
        </w:rPr>
        <w:t>Доступная среда</w:t>
      </w:r>
      <w:r w:rsidR="00AA2F31" w:rsidRPr="00AA2F31">
        <w:rPr>
          <w:sz w:val="28"/>
          <w:szCs w:val="28"/>
        </w:rPr>
        <w:t>» реализуются мероприятия по предоставлению услуг в сфере реабилитации инвалидов с целью обеспечения равного доступа инвалидов и других маломобильных групп населения к среде жизнедеятельности и социальной интеграции в общество.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Таким образо</w:t>
      </w:r>
      <w:r w:rsidR="000E4729">
        <w:rPr>
          <w:sz w:val="28"/>
          <w:szCs w:val="28"/>
        </w:rPr>
        <w:t>м, решение задач Муниципальной</w:t>
      </w:r>
      <w:r w:rsidRPr="00AA2F31">
        <w:rPr>
          <w:sz w:val="28"/>
          <w:szCs w:val="28"/>
        </w:rPr>
        <w:t xml:space="preserve"> </w:t>
      </w:r>
      <w:r w:rsidR="000E4729">
        <w:rPr>
          <w:sz w:val="28"/>
          <w:szCs w:val="28"/>
        </w:rPr>
        <w:t>П</w:t>
      </w:r>
      <w:r w:rsidRPr="00AA2F31">
        <w:rPr>
          <w:sz w:val="28"/>
          <w:szCs w:val="28"/>
        </w:rPr>
        <w:t>рограммы позволит: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оценить состояние и повысить уровень доступности объектов и услуг путем их паспортизации и формирования карт доступности объектов и услуг;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повысить уровень предоставления услуг в сфере реабилитации инвалидов.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Характеристика основных мер</w:t>
      </w:r>
      <w:r w:rsidR="000E4729">
        <w:rPr>
          <w:sz w:val="28"/>
          <w:szCs w:val="28"/>
        </w:rPr>
        <w:t>оприятий Муниципальной</w:t>
      </w:r>
      <w:r w:rsidRPr="00AA2F31">
        <w:rPr>
          <w:sz w:val="28"/>
          <w:szCs w:val="28"/>
        </w:rPr>
        <w:t xml:space="preserve"> про</w:t>
      </w:r>
      <w:r w:rsidR="000E4729">
        <w:rPr>
          <w:sz w:val="28"/>
          <w:szCs w:val="28"/>
        </w:rPr>
        <w:t>граммы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организация выездного цикла мероприятий «Шаги навстречу».</w:t>
      </w:r>
    </w:p>
    <w:p w:rsidR="00A35515" w:rsidRDefault="00A35515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515" w:rsidRPr="00AA2F31" w:rsidRDefault="00A35515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Default="00E36CCE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Информация по ресурсному обеспечению муниципальной программы</w:t>
      </w:r>
    </w:p>
    <w:p w:rsidR="00A35515" w:rsidRDefault="00A35515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5515" w:rsidRPr="000A546D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Общий объем финансирования муниципальной программы из средств  бюджета </w:t>
      </w:r>
      <w:r>
        <w:rPr>
          <w:sz w:val="28"/>
          <w:szCs w:val="28"/>
        </w:rPr>
        <w:t xml:space="preserve">сельского поселения составит </w:t>
      </w:r>
      <w:r w:rsidR="00375EA7">
        <w:rPr>
          <w:sz w:val="28"/>
          <w:szCs w:val="28"/>
        </w:rPr>
        <w:t>80</w:t>
      </w:r>
      <w:r w:rsidR="00D1043A">
        <w:rPr>
          <w:sz w:val="28"/>
          <w:szCs w:val="28"/>
        </w:rPr>
        <w:t xml:space="preserve">,00 </w:t>
      </w:r>
      <w:r w:rsidRPr="000A546D">
        <w:rPr>
          <w:sz w:val="28"/>
          <w:szCs w:val="28"/>
        </w:rPr>
        <w:t>тыс. рублей.</w:t>
      </w:r>
    </w:p>
    <w:p w:rsidR="00A35515" w:rsidRDefault="00A35515" w:rsidP="00A35515">
      <w:pPr>
        <w:jc w:val="both"/>
        <w:rPr>
          <w:sz w:val="28"/>
          <w:szCs w:val="28"/>
        </w:rPr>
      </w:pPr>
      <w:r w:rsidRPr="000A546D">
        <w:rPr>
          <w:sz w:val="28"/>
          <w:szCs w:val="28"/>
        </w:rPr>
        <w:t xml:space="preserve">Ресурсное обеспечение реализации муниципальной программы за счет средств  бюджета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A35515" w:rsidRPr="00AA2F31" w:rsidRDefault="00A35515" w:rsidP="00A355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общий объем средств финансирования</w:t>
      </w:r>
      <w:r w:rsidRPr="00AA2F31">
        <w:rPr>
          <w:sz w:val="28"/>
          <w:szCs w:val="28"/>
        </w:rPr>
        <w:t xml:space="preserve"> программы в 2014 – </w:t>
      </w:r>
      <w:r>
        <w:rPr>
          <w:sz w:val="28"/>
          <w:szCs w:val="28"/>
        </w:rPr>
        <w:t xml:space="preserve">2020 годах, составляет всего </w:t>
      </w:r>
      <w:r w:rsidR="00D34B17">
        <w:rPr>
          <w:sz w:val="28"/>
          <w:szCs w:val="28"/>
        </w:rPr>
        <w:t>20</w:t>
      </w:r>
      <w:r>
        <w:rPr>
          <w:sz w:val="28"/>
          <w:szCs w:val="28"/>
        </w:rPr>
        <w:t>,0</w:t>
      </w:r>
      <w:r w:rsidR="00D1043A">
        <w:rPr>
          <w:sz w:val="28"/>
          <w:szCs w:val="28"/>
        </w:rPr>
        <w:t>0</w:t>
      </w:r>
      <w:r w:rsidRPr="00AA2F3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AA2F31">
        <w:rPr>
          <w:sz w:val="28"/>
          <w:szCs w:val="28"/>
        </w:rPr>
        <w:t>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2019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2020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В том числе за счет средств федерального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счет средств областного бюджета – 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2015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2016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2017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2018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2019 год – -</w:t>
      </w:r>
      <w:r w:rsidRPr="00AA2F31">
        <w:rPr>
          <w:sz w:val="28"/>
        </w:rPr>
        <w:t xml:space="preserve"> тыс. рублей;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2020 год – -</w:t>
      </w:r>
      <w:r w:rsidRPr="00AA2F31">
        <w:rPr>
          <w:sz w:val="28"/>
        </w:rPr>
        <w:t xml:space="preserve"> тыс. рублей.</w:t>
      </w:r>
    </w:p>
    <w:p w:rsidR="00A35515" w:rsidRDefault="00A35515" w:rsidP="00A355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за счет средств бюджета Кулешовского сельского поселения– </w:t>
      </w:r>
      <w:r w:rsidR="00D34B17">
        <w:rPr>
          <w:sz w:val="28"/>
        </w:rPr>
        <w:t>20</w:t>
      </w:r>
      <w:r>
        <w:rPr>
          <w:sz w:val="28"/>
        </w:rPr>
        <w:t>,0 тыс.рублей, в том числе: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>2014 год – 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2015 год – </w:t>
      </w:r>
      <w:r w:rsidR="001E652A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2016 год – </w:t>
      </w:r>
      <w:r w:rsidR="00AD4D6E">
        <w:rPr>
          <w:sz w:val="28"/>
        </w:rPr>
        <w:t>-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2017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2018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contextualSpacing/>
        <w:jc w:val="both"/>
        <w:rPr>
          <w:sz w:val="28"/>
        </w:rPr>
      </w:pPr>
      <w:r>
        <w:rPr>
          <w:sz w:val="28"/>
        </w:rPr>
        <w:t xml:space="preserve">2019 год – </w:t>
      </w:r>
      <w:r w:rsidR="00D34B17">
        <w:rPr>
          <w:sz w:val="28"/>
        </w:rPr>
        <w:t>5</w:t>
      </w:r>
      <w:r>
        <w:rPr>
          <w:sz w:val="28"/>
        </w:rPr>
        <w:t>,0</w:t>
      </w:r>
      <w:r w:rsidRPr="00AA2F31">
        <w:rPr>
          <w:sz w:val="28"/>
        </w:rPr>
        <w:t xml:space="preserve"> тыс. рублей;</w:t>
      </w:r>
    </w:p>
    <w:p w:rsidR="00A35515" w:rsidRPr="00AA2F31" w:rsidRDefault="00A35515" w:rsidP="00A35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2020 год – </w:t>
      </w:r>
      <w:r w:rsidR="00D34B17">
        <w:rPr>
          <w:sz w:val="28"/>
        </w:rPr>
        <w:t>5</w:t>
      </w:r>
      <w:r>
        <w:rPr>
          <w:sz w:val="28"/>
        </w:rPr>
        <w:t>,0 тыс. рублей</w:t>
      </w:r>
      <w:r w:rsidRPr="00AA2F31">
        <w:rPr>
          <w:sz w:val="28"/>
        </w:rPr>
        <w:t>.</w:t>
      </w:r>
    </w:p>
    <w:p w:rsidR="00A35515" w:rsidRPr="000A546D" w:rsidRDefault="00A35515" w:rsidP="00A35515">
      <w:pPr>
        <w:jc w:val="both"/>
        <w:rPr>
          <w:sz w:val="28"/>
          <w:szCs w:val="28"/>
        </w:rPr>
      </w:pPr>
    </w:p>
    <w:p w:rsidR="00A35515" w:rsidRDefault="00A35515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C34EA" w:rsidRPr="00AA2F31" w:rsidRDefault="00EC34EA" w:rsidP="00E36C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2F31" w:rsidRPr="0086150B" w:rsidRDefault="00E36CCE" w:rsidP="00AA2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150B">
        <w:rPr>
          <w:b/>
          <w:sz w:val="28"/>
          <w:szCs w:val="28"/>
        </w:rPr>
        <w:t>Раздел 5</w:t>
      </w:r>
      <w:r w:rsidR="00AA2F31" w:rsidRPr="0086150B">
        <w:rPr>
          <w:b/>
          <w:sz w:val="28"/>
          <w:szCs w:val="28"/>
        </w:rPr>
        <w:t xml:space="preserve">. Методика оценки эффективности </w:t>
      </w:r>
    </w:p>
    <w:p w:rsidR="00E36CCE" w:rsidRDefault="005D6BA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150B">
        <w:rPr>
          <w:b/>
          <w:sz w:val="28"/>
          <w:szCs w:val="28"/>
        </w:rPr>
        <w:t>Муниципальной П</w:t>
      </w:r>
      <w:r w:rsidR="00AA2F31" w:rsidRPr="0086150B">
        <w:rPr>
          <w:b/>
          <w:sz w:val="28"/>
          <w:szCs w:val="28"/>
        </w:rPr>
        <w:t xml:space="preserve">рограммы </w:t>
      </w:r>
    </w:p>
    <w:p w:rsidR="00D72876" w:rsidRPr="00AA2F31" w:rsidRDefault="00D72876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F31" w:rsidRPr="00AA2F31" w:rsidRDefault="0086150B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B02">
        <w:rPr>
          <w:sz w:val="28"/>
          <w:szCs w:val="28"/>
        </w:rPr>
        <w:t>.1. </w:t>
      </w:r>
      <w:r w:rsidR="00AA2F31" w:rsidRPr="00AA2F31">
        <w:rPr>
          <w:sz w:val="28"/>
          <w:szCs w:val="28"/>
        </w:rPr>
        <w:t>Эффектив</w:t>
      </w:r>
      <w:r w:rsidR="005D6BAD">
        <w:rPr>
          <w:sz w:val="28"/>
          <w:szCs w:val="28"/>
        </w:rPr>
        <w:t>ность реализации</w:t>
      </w:r>
      <w:r w:rsidR="00AA2F31" w:rsidRPr="00AA2F31">
        <w:rPr>
          <w:sz w:val="28"/>
          <w:szCs w:val="28"/>
        </w:rPr>
        <w:t xml:space="preserve"> </w:t>
      </w:r>
      <w:r w:rsidR="005D6BAD">
        <w:rPr>
          <w:sz w:val="28"/>
          <w:szCs w:val="28"/>
        </w:rPr>
        <w:t>П</w:t>
      </w:r>
      <w:r w:rsidR="00D72876">
        <w:rPr>
          <w:sz w:val="28"/>
          <w:szCs w:val="28"/>
        </w:rPr>
        <w:t>рограммы (подпрограмм</w:t>
      </w:r>
      <w:r w:rsidR="00AA2F31" w:rsidRPr="00AA2F31">
        <w:rPr>
          <w:sz w:val="28"/>
          <w:szCs w:val="28"/>
        </w:rPr>
        <w:t>) оценивается ежегодно на основе целевых показателей и индикаторов</w:t>
      </w:r>
      <w:r w:rsidR="007B7B02">
        <w:rPr>
          <w:sz w:val="28"/>
          <w:szCs w:val="28"/>
        </w:rPr>
        <w:t>, предусмотренных приложением № </w:t>
      </w:r>
      <w:r w:rsidR="005D6BAD">
        <w:rPr>
          <w:sz w:val="28"/>
          <w:szCs w:val="28"/>
        </w:rPr>
        <w:t>1 к</w:t>
      </w:r>
      <w:r w:rsidR="00AA2F31" w:rsidRPr="00AA2F31">
        <w:rPr>
          <w:sz w:val="28"/>
          <w:szCs w:val="28"/>
        </w:rPr>
        <w:t xml:space="preserve"> программе, исходя из соответствия фактических значе</w:t>
      </w:r>
      <w:r w:rsidR="00D72876">
        <w:rPr>
          <w:sz w:val="28"/>
          <w:szCs w:val="28"/>
        </w:rPr>
        <w:t>ний показателей (индикаторов) их целевым значениям</w:t>
      </w:r>
      <w:r w:rsidR="00AA2F31" w:rsidRPr="00AA2F31">
        <w:rPr>
          <w:sz w:val="28"/>
          <w:szCs w:val="28"/>
        </w:rPr>
        <w:t xml:space="preserve">, а также </w:t>
      </w:r>
      <w:r w:rsidR="00D72876">
        <w:rPr>
          <w:sz w:val="28"/>
          <w:szCs w:val="28"/>
        </w:rPr>
        <w:t>уровня</w:t>
      </w:r>
      <w:r w:rsidR="00AA2F31" w:rsidRPr="00AA2F31">
        <w:rPr>
          <w:sz w:val="28"/>
          <w:szCs w:val="28"/>
        </w:rPr>
        <w:t xml:space="preserve"> использова</w:t>
      </w:r>
      <w:r w:rsidR="005D6BAD">
        <w:rPr>
          <w:sz w:val="28"/>
          <w:szCs w:val="28"/>
        </w:rPr>
        <w:t>ния средств бюджета</w:t>
      </w:r>
      <w:r w:rsidR="00AA2F31" w:rsidRPr="00AA2F31">
        <w:rPr>
          <w:sz w:val="28"/>
          <w:szCs w:val="28"/>
        </w:rPr>
        <w:t>, предусмотренных в целях финансиров</w:t>
      </w:r>
      <w:r w:rsidR="005D6BAD">
        <w:rPr>
          <w:sz w:val="28"/>
          <w:szCs w:val="28"/>
        </w:rPr>
        <w:t>ания мероприятий</w:t>
      </w:r>
      <w:r w:rsidR="00AA2F31" w:rsidRPr="00AA2F31">
        <w:rPr>
          <w:sz w:val="28"/>
          <w:szCs w:val="28"/>
        </w:rPr>
        <w:t xml:space="preserve"> программы.</w:t>
      </w:r>
    </w:p>
    <w:p w:rsidR="00AA2F31" w:rsidRPr="00AA2F31" w:rsidRDefault="0086150B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B02">
        <w:rPr>
          <w:sz w:val="28"/>
          <w:szCs w:val="28"/>
        </w:rPr>
        <w:t>.2. </w:t>
      </w:r>
      <w:r w:rsidR="00D72876">
        <w:rPr>
          <w:sz w:val="28"/>
          <w:szCs w:val="28"/>
        </w:rPr>
        <w:t>Эффективность</w:t>
      </w:r>
      <w:r w:rsidR="00D72876" w:rsidRPr="00AA2F31">
        <w:rPr>
          <w:sz w:val="28"/>
          <w:szCs w:val="28"/>
        </w:rPr>
        <w:t xml:space="preserve"> </w:t>
      </w:r>
      <w:r w:rsidR="005D6BAD">
        <w:rPr>
          <w:sz w:val="28"/>
          <w:szCs w:val="28"/>
        </w:rPr>
        <w:t>реализации П</w:t>
      </w:r>
      <w:r w:rsidR="00AA2F31" w:rsidRPr="00AA2F31">
        <w:rPr>
          <w:sz w:val="28"/>
          <w:szCs w:val="28"/>
        </w:rPr>
        <w:t>рограммы (подпро</w:t>
      </w:r>
      <w:r w:rsidR="00D72876">
        <w:rPr>
          <w:sz w:val="28"/>
          <w:szCs w:val="28"/>
        </w:rPr>
        <w:t>граммы), цели (задачи) определяе</w:t>
      </w:r>
      <w:r w:rsidR="00AA2F31" w:rsidRPr="00AA2F31">
        <w:rPr>
          <w:sz w:val="28"/>
          <w:szCs w:val="28"/>
        </w:rPr>
        <w:t>тся по формуле: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F31" w:rsidRPr="00AA2F31" w:rsidRDefault="004D4402" w:rsidP="00AA2F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4402">
        <w:rPr>
          <w:noProof/>
          <w:position w:val="-24"/>
          <w:sz w:val="28"/>
          <w:szCs w:val="28"/>
        </w:rPr>
        <w:pict>
          <v:shape id="Рисунок 2" o:spid="_x0000_i1025" type="#_x0000_t75" style="width:99.75pt;height:48pt;visibility:visible">
            <v:imagedata r:id="rId18" o:title=""/>
          </v:shape>
        </w:pict>
      </w:r>
      <w:r w:rsidR="00AA2F31" w:rsidRPr="00AA2F31">
        <w:rPr>
          <w:sz w:val="28"/>
          <w:szCs w:val="28"/>
        </w:rPr>
        <w:t>,</w:t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i/>
          <w:sz w:val="28"/>
          <w:szCs w:val="28"/>
        </w:rPr>
        <w:t xml:space="preserve"> </w:t>
      </w:r>
      <w:r w:rsidR="00AA2F31" w:rsidRPr="00AA2F31">
        <w:rPr>
          <w:i/>
          <w:sz w:val="28"/>
          <w:szCs w:val="28"/>
        </w:rPr>
        <w:t>E</w:t>
      </w:r>
      <w:r w:rsidR="007B7B02">
        <w:rPr>
          <w:sz w:val="28"/>
          <w:szCs w:val="28"/>
        </w:rPr>
        <w:t xml:space="preserve"> –</w:t>
      </w:r>
      <w:r w:rsidR="00AA2F31" w:rsidRPr="00AA2F31">
        <w:rPr>
          <w:sz w:val="28"/>
          <w:szCs w:val="28"/>
        </w:rPr>
        <w:t xml:space="preserve"> эффекти</w:t>
      </w:r>
      <w:r w:rsidR="005D6BAD">
        <w:rPr>
          <w:sz w:val="28"/>
          <w:szCs w:val="28"/>
        </w:rPr>
        <w:t>вность реализации П</w:t>
      </w:r>
      <w:r w:rsidR="00AA2F31" w:rsidRPr="00AA2F31">
        <w:rPr>
          <w:sz w:val="28"/>
          <w:szCs w:val="28"/>
        </w:rPr>
        <w:t xml:space="preserve">рограммы (подпрограммы), цели </w:t>
      </w:r>
      <w:r w:rsidR="00AA2F31" w:rsidRPr="00AA2F31">
        <w:rPr>
          <w:sz w:val="28"/>
          <w:szCs w:val="28"/>
        </w:rPr>
        <w:lastRenderedPageBreak/>
        <w:t>(задачи),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F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</w:t>
      </w:r>
      <w:r w:rsidR="005D6BAD">
        <w:rPr>
          <w:sz w:val="28"/>
          <w:szCs w:val="28"/>
        </w:rPr>
        <w:t xml:space="preserve"> ходе реализации Муниципальной П</w:t>
      </w:r>
      <w:r w:rsidRPr="00AA2F31">
        <w:rPr>
          <w:sz w:val="28"/>
          <w:szCs w:val="28"/>
        </w:rPr>
        <w:t>рограммы (подпрограммы);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i/>
          <w:sz w:val="28"/>
          <w:szCs w:val="28"/>
          <w:lang w:val="en-US"/>
        </w:rPr>
        <w:t>N</w:t>
      </w:r>
      <w:r w:rsidRPr="00AA2F31">
        <w:rPr>
          <w:i/>
          <w:sz w:val="28"/>
          <w:szCs w:val="28"/>
          <w:vertAlign w:val="subscript"/>
          <w:lang w:val="en-US"/>
        </w:rPr>
        <w:t>i</w:t>
      </w:r>
      <w:r w:rsidRPr="00AA2F31">
        <w:rPr>
          <w:sz w:val="28"/>
          <w:szCs w:val="28"/>
          <w:vertAlign w:val="subscript"/>
        </w:rPr>
        <w:t xml:space="preserve">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</w:t>
      </w:r>
      <w:r w:rsidR="005D6BAD">
        <w:rPr>
          <w:sz w:val="28"/>
          <w:szCs w:val="28"/>
        </w:rPr>
        <w:t xml:space="preserve"> предусмотренное П</w:t>
      </w:r>
      <w:r w:rsidRPr="00AA2F31">
        <w:rPr>
          <w:sz w:val="28"/>
          <w:szCs w:val="28"/>
        </w:rPr>
        <w:t>рограммой (подпрограммой);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76">
        <w:rPr>
          <w:i/>
          <w:sz w:val="28"/>
          <w:szCs w:val="28"/>
        </w:rPr>
        <w:t xml:space="preserve">n </w:t>
      </w:r>
      <w:r w:rsidR="00D72876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количество показателей (индикаторов), характеризующих выполнен</w:t>
      </w:r>
      <w:r w:rsidR="005D6BAD">
        <w:rPr>
          <w:sz w:val="28"/>
          <w:szCs w:val="28"/>
        </w:rPr>
        <w:t>ие цели (задачи) П</w:t>
      </w:r>
      <w:r w:rsidRPr="00AA2F31">
        <w:rPr>
          <w:sz w:val="28"/>
          <w:szCs w:val="28"/>
        </w:rPr>
        <w:t>рограммы (подпрограммы).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В зависимости от полученных в результате реализ</w:t>
      </w:r>
      <w:r w:rsidR="005D6BAD">
        <w:rPr>
          <w:sz w:val="28"/>
          <w:szCs w:val="28"/>
        </w:rPr>
        <w:t>ации мероприятий Муниципальной П</w:t>
      </w:r>
      <w:r w:rsidRPr="00AA2F31">
        <w:rPr>
          <w:sz w:val="28"/>
          <w:szCs w:val="28"/>
        </w:rPr>
        <w:t>рограммы значений целевых показател</w:t>
      </w:r>
      <w:r w:rsidR="005D6BAD">
        <w:rPr>
          <w:sz w:val="28"/>
          <w:szCs w:val="28"/>
        </w:rPr>
        <w:t xml:space="preserve">ей (индикаторов) </w:t>
      </w:r>
      <w:r w:rsidRPr="00AA2F31">
        <w:rPr>
          <w:sz w:val="28"/>
          <w:szCs w:val="28"/>
        </w:rPr>
        <w:t xml:space="preserve"> программы эффектив</w:t>
      </w:r>
      <w:r w:rsidR="005D6BAD">
        <w:rPr>
          <w:sz w:val="28"/>
          <w:szCs w:val="28"/>
        </w:rPr>
        <w:t>ность реализации</w:t>
      </w:r>
      <w:r w:rsidRPr="00AA2F31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следующим</w:t>
      </w:r>
      <w:r w:rsidR="00D72876">
        <w:rPr>
          <w:sz w:val="28"/>
          <w:szCs w:val="28"/>
        </w:rPr>
        <w:t>и</w:t>
      </w:r>
      <w:r w:rsidRPr="00AA2F31">
        <w:rPr>
          <w:sz w:val="28"/>
          <w:szCs w:val="28"/>
        </w:rPr>
        <w:t xml:space="preserve"> уровням</w:t>
      </w:r>
      <w:r w:rsidR="004347E6">
        <w:rPr>
          <w:sz w:val="28"/>
          <w:szCs w:val="28"/>
        </w:rPr>
        <w:t>и</w:t>
      </w:r>
      <w:r w:rsidRPr="00AA2F31">
        <w:rPr>
          <w:sz w:val="28"/>
          <w:szCs w:val="28"/>
        </w:rPr>
        <w:t>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4D4402" w:rsidRPr="004D4402">
        <w:rPr>
          <w:noProof/>
          <w:position w:val="-4"/>
          <w:sz w:val="28"/>
          <w:szCs w:val="28"/>
        </w:rPr>
        <w:pict>
          <v:shape id="Рисунок 3" o:spid="_x0000_i1026" type="#_x0000_t75" style="width:10.5pt;height:12pt;visibility:visible">
            <v:imagedata r:id="rId19" o:title=""/>
          </v:shape>
        </w:pict>
      </w:r>
      <w:r w:rsidR="00D7287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4D4402" w:rsidRPr="004D4402">
        <w:rPr>
          <w:noProof/>
          <w:position w:val="-4"/>
          <w:sz w:val="28"/>
          <w:szCs w:val="28"/>
        </w:rPr>
        <w:pict>
          <v:shape id="Рисунок 4" o:spid="_x0000_i1027" type="#_x0000_t75" style="width:10.5pt;height:12pt;visibility:visible">
            <v:imagedata r:id="rId19" o:title=""/>
          </v:shape>
        </w:pict>
      </w:r>
      <w:r w:rsidR="00D7287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значение эффектив</w:t>
      </w:r>
      <w:r w:rsidR="005D6BAD">
        <w:rPr>
          <w:sz w:val="28"/>
          <w:szCs w:val="28"/>
        </w:rPr>
        <w:t xml:space="preserve">ности реализации </w:t>
      </w:r>
      <w:r w:rsidRPr="00AA2F31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Уровень исполнения финансирования по государственной программе в целом определяется по формуле: 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 w:rsidRPr="00AA2F31">
        <w:rPr>
          <w:sz w:val="28"/>
          <w:szCs w:val="28"/>
        </w:rPr>
        <w:t xml:space="preserve">                                                           Ф</w:t>
      </w:r>
      <w:r w:rsidRPr="00AA2F31">
        <w:rPr>
          <w:sz w:val="28"/>
          <w:szCs w:val="28"/>
          <w:vertAlign w:val="subscript"/>
        </w:rPr>
        <w:t>ф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                                            У</w:t>
      </w:r>
      <w:r w:rsidRPr="00AA2F31">
        <w:rPr>
          <w:sz w:val="28"/>
          <w:szCs w:val="28"/>
          <w:vertAlign w:val="subscript"/>
        </w:rPr>
        <w:t xml:space="preserve">эф </w:t>
      </w:r>
      <w:r w:rsidR="00D72876">
        <w:rPr>
          <w:sz w:val="28"/>
          <w:szCs w:val="28"/>
        </w:rPr>
        <w:t>= ------------</w:t>
      </w:r>
      <w:r w:rsidRPr="00AA2F31">
        <w:rPr>
          <w:sz w:val="28"/>
          <w:szCs w:val="28"/>
        </w:rPr>
        <w:t xml:space="preserve">, </w:t>
      </w:r>
    </w:p>
    <w:p w:rsidR="00AA2F31" w:rsidRPr="00AA2F31" w:rsidRDefault="00AA2F31" w:rsidP="00AA2F31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2F31">
        <w:rPr>
          <w:position w:val="-14"/>
          <w:sz w:val="28"/>
          <w:szCs w:val="28"/>
        </w:rPr>
        <w:t xml:space="preserve">                                                         Ф</w:t>
      </w:r>
      <w:r w:rsidRPr="00AA2F31">
        <w:rPr>
          <w:position w:val="-14"/>
          <w:sz w:val="28"/>
          <w:szCs w:val="28"/>
          <w:vertAlign w:val="subscript"/>
        </w:rPr>
        <w:t>п</w:t>
      </w:r>
      <w:r w:rsidRPr="00AA2F31">
        <w:rPr>
          <w:position w:val="-14"/>
          <w:sz w:val="28"/>
          <w:szCs w:val="28"/>
        </w:rPr>
        <w:tab/>
      </w:r>
    </w:p>
    <w:p w:rsidR="00AA2F31" w:rsidRPr="00AA2F31" w:rsidRDefault="00D72876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F31">
        <w:rPr>
          <w:sz w:val="28"/>
          <w:szCs w:val="28"/>
        </w:rPr>
        <w:t xml:space="preserve"> </w:t>
      </w:r>
      <w:r w:rsidR="00AA2F31" w:rsidRPr="00AA2F31">
        <w:rPr>
          <w:sz w:val="28"/>
          <w:szCs w:val="28"/>
        </w:rPr>
        <w:t>У</w:t>
      </w:r>
      <w:r w:rsidR="00AA2F31" w:rsidRPr="00AA2F31">
        <w:rPr>
          <w:sz w:val="28"/>
          <w:szCs w:val="28"/>
          <w:vertAlign w:val="subscript"/>
        </w:rPr>
        <w:t xml:space="preserve">эф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AA2F31" w:rsidRPr="007B7B02">
        <w:rPr>
          <w:sz w:val="28"/>
          <w:szCs w:val="28"/>
        </w:rPr>
        <w:t xml:space="preserve"> у</w:t>
      </w:r>
      <w:r w:rsidR="00AA2F31" w:rsidRPr="00AA2F31">
        <w:rPr>
          <w:sz w:val="28"/>
          <w:szCs w:val="28"/>
        </w:rPr>
        <w:t>ровень исполне</w:t>
      </w:r>
      <w:r w:rsidR="005D6BAD">
        <w:rPr>
          <w:sz w:val="28"/>
          <w:szCs w:val="28"/>
        </w:rPr>
        <w:t xml:space="preserve">ния финансирования Муниципальной </w:t>
      </w:r>
      <w:r w:rsidR="00AA2F31" w:rsidRPr="00AA2F31">
        <w:rPr>
          <w:sz w:val="28"/>
          <w:szCs w:val="28"/>
        </w:rPr>
        <w:t>программы за отчетный период, процентов;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="00D72876">
        <w:rPr>
          <w:sz w:val="28"/>
          <w:szCs w:val="28"/>
          <w:vertAlign w:val="subscript"/>
        </w:rPr>
        <w:t xml:space="preserve">ф </w:t>
      </w:r>
      <w:r w:rsidR="00D72876" w:rsidRPr="00D72876">
        <w:rPr>
          <w:sz w:val="28"/>
          <w:szCs w:val="28"/>
        </w:rPr>
        <w:t>–</w:t>
      </w:r>
      <w:r w:rsidRPr="00AA2F31">
        <w:rPr>
          <w:sz w:val="28"/>
          <w:szCs w:val="28"/>
          <w:vertAlign w:val="subscript"/>
        </w:rPr>
        <w:t xml:space="preserve"> </w:t>
      </w:r>
      <w:r w:rsidRPr="00AA2F31">
        <w:rPr>
          <w:sz w:val="28"/>
          <w:szCs w:val="28"/>
        </w:rPr>
        <w:t>фактически израсходова</w:t>
      </w:r>
      <w:r w:rsidR="005E2706">
        <w:rPr>
          <w:sz w:val="28"/>
          <w:szCs w:val="28"/>
        </w:rPr>
        <w:t>нный объем средств, направленных</w:t>
      </w:r>
      <w:r w:rsidRPr="00AA2F31">
        <w:rPr>
          <w:sz w:val="28"/>
          <w:szCs w:val="28"/>
        </w:rPr>
        <w:t xml:space="preserve"> на реализ</w:t>
      </w:r>
      <w:r w:rsidR="005D6BAD">
        <w:rPr>
          <w:sz w:val="28"/>
          <w:szCs w:val="28"/>
        </w:rPr>
        <w:t>ацию мероприятий П</w:t>
      </w:r>
      <w:r w:rsidRPr="00AA2F31">
        <w:rPr>
          <w:sz w:val="28"/>
          <w:szCs w:val="28"/>
        </w:rPr>
        <w:t>рограммы, тыс. рублей;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Ф</w:t>
      </w:r>
      <w:r w:rsidRPr="00AA2F31">
        <w:rPr>
          <w:sz w:val="28"/>
          <w:szCs w:val="28"/>
          <w:vertAlign w:val="subscript"/>
        </w:rPr>
        <w:t xml:space="preserve">п </w:t>
      </w:r>
      <w:r w:rsidR="007B7B02">
        <w:rPr>
          <w:sz w:val="28"/>
          <w:szCs w:val="28"/>
        </w:rPr>
        <w:t>–</w:t>
      </w:r>
      <w:r w:rsidRPr="00AA2F31"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5E2706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рублей.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Уровень исполнения финансирования</w:t>
      </w:r>
      <w:r w:rsidR="005E2706">
        <w:rPr>
          <w:sz w:val="28"/>
          <w:szCs w:val="28"/>
        </w:rPr>
        <w:t xml:space="preserve"> представляется целесообразным </w:t>
      </w:r>
      <w:r w:rsidRPr="00AA2F31">
        <w:rPr>
          <w:sz w:val="28"/>
          <w:szCs w:val="28"/>
        </w:rPr>
        <w:t>характеризовать следующим образом: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высокий (E </w:t>
      </w:r>
      <w:r w:rsidR="004D4402" w:rsidRPr="004D4402">
        <w:rPr>
          <w:noProof/>
          <w:position w:val="-4"/>
          <w:sz w:val="28"/>
          <w:szCs w:val="28"/>
        </w:rPr>
        <w:pict>
          <v:shape id="Рисунок 5" o:spid="_x0000_i1028" type="#_x0000_t75" style="width:10.5pt;height:12pt;visibility:visible">
            <v:imagedata r:id="rId19" o:title=""/>
          </v:shape>
        </w:pict>
      </w:r>
      <w:r w:rsidR="005E2706">
        <w:rPr>
          <w:sz w:val="28"/>
          <w:szCs w:val="28"/>
        </w:rPr>
        <w:t xml:space="preserve"> 95 процентов</w:t>
      </w:r>
      <w:r w:rsidRPr="00AA2F31">
        <w:rPr>
          <w:sz w:val="28"/>
          <w:szCs w:val="28"/>
        </w:rPr>
        <w:t>);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удовлетворительный (E </w:t>
      </w:r>
      <w:r w:rsidR="004D4402" w:rsidRPr="004D4402">
        <w:rPr>
          <w:noProof/>
          <w:position w:val="-4"/>
          <w:sz w:val="28"/>
          <w:szCs w:val="28"/>
        </w:rPr>
        <w:pict>
          <v:shape id="Рисунок 6" o:spid="_x0000_i1029" type="#_x0000_t75" style="width:10.5pt;height:12pt;visibility:visible">
            <v:imagedata r:id="rId19" o:title=""/>
          </v:shape>
        </w:pict>
      </w:r>
      <w:r w:rsidR="005E2706">
        <w:rPr>
          <w:sz w:val="28"/>
          <w:szCs w:val="28"/>
        </w:rPr>
        <w:t xml:space="preserve"> 75 процентов</w:t>
      </w:r>
      <w:r w:rsidRPr="00AA2F31">
        <w:rPr>
          <w:sz w:val="28"/>
          <w:szCs w:val="28"/>
        </w:rPr>
        <w:t>);</w:t>
      </w:r>
    </w:p>
    <w:p w:rsidR="008442FE" w:rsidRDefault="00AA2F31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513E6D" w:rsidRDefault="00513E6D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E6D" w:rsidRPr="0086150B" w:rsidRDefault="00513E6D" w:rsidP="00513E6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150B">
        <w:rPr>
          <w:b/>
          <w:bCs/>
          <w:sz w:val="28"/>
          <w:szCs w:val="28"/>
        </w:rPr>
        <w:t xml:space="preserve">Раздел 6. Порядок взаимодействия ответственных исполнителей и участников муниципальной программы 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A2F31">
        <w:rPr>
          <w:sz w:val="28"/>
          <w:szCs w:val="28"/>
        </w:rPr>
        <w:t xml:space="preserve">, </w:t>
      </w:r>
      <w:r w:rsidR="0086150B">
        <w:rPr>
          <w:sz w:val="28"/>
          <w:szCs w:val="28"/>
        </w:rPr>
        <w:t>а также ответственный исполнитель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программы, нес</w:t>
      </w:r>
      <w:r>
        <w:rPr>
          <w:sz w:val="28"/>
          <w:szCs w:val="28"/>
        </w:rPr>
        <w:t>у</w:t>
      </w:r>
      <w:r w:rsidRPr="00AA2F31">
        <w:rPr>
          <w:sz w:val="28"/>
          <w:szCs w:val="28"/>
        </w:rPr>
        <w:t xml:space="preserve">т ответственность за текущее управление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и конечные результаты, рациональное использование выделяемых на ее выполнение финансовых </w:t>
      </w:r>
      <w:r w:rsidR="0086150B">
        <w:rPr>
          <w:sz w:val="28"/>
          <w:szCs w:val="28"/>
        </w:rPr>
        <w:t>средств, определяю</w:t>
      </w:r>
      <w:r w:rsidRPr="00AA2F31">
        <w:rPr>
          <w:sz w:val="28"/>
          <w:szCs w:val="28"/>
        </w:rPr>
        <w:t xml:space="preserve">т формы и методы управления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Руководители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, определенные участниками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программы, несут персональную ответственность за реализацию основных мероприятий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и использование выделяемых на их выполнение финансовых средств.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осуществляется в соответствии с планом реализации </w:t>
      </w:r>
      <w:r>
        <w:rPr>
          <w:sz w:val="28"/>
          <w:szCs w:val="28"/>
        </w:rPr>
        <w:t>муниципальной программы (далее –</w:t>
      </w:r>
      <w:r w:rsidRPr="00AA2F31">
        <w:rPr>
          <w:sz w:val="28"/>
          <w:szCs w:val="28"/>
        </w:rPr>
        <w:t xml:space="preserve"> план реализации),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с указанием их сроков и ожидаемых результатов.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при разработке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осуществляется </w:t>
      </w:r>
      <w:r>
        <w:rPr>
          <w:sz w:val="28"/>
          <w:szCs w:val="28"/>
        </w:rPr>
        <w:t>администрацией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>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вносит на рассмотрение </w:t>
      </w:r>
      <w:r>
        <w:rPr>
          <w:sz w:val="28"/>
          <w:szCs w:val="28"/>
        </w:rPr>
        <w:t>Главы</w:t>
      </w:r>
      <w:r w:rsidRPr="00AA2F31">
        <w:rPr>
          <w:sz w:val="28"/>
          <w:szCs w:val="28"/>
        </w:rPr>
        <w:t xml:space="preserve">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отчет об исполнении плана реализации по итогам: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полугодия и 9 месяцев –</w:t>
      </w:r>
      <w:r w:rsidRPr="00AA2F31">
        <w:rPr>
          <w:sz w:val="28"/>
          <w:szCs w:val="28"/>
        </w:rPr>
        <w:t xml:space="preserve"> до 15</w:t>
      </w:r>
      <w:r>
        <w:rPr>
          <w:sz w:val="28"/>
          <w:szCs w:val="28"/>
        </w:rPr>
        <w:t>-го</w:t>
      </w:r>
      <w:r w:rsidRPr="00AA2F31">
        <w:rPr>
          <w:sz w:val="28"/>
          <w:szCs w:val="28"/>
        </w:rPr>
        <w:t xml:space="preserve"> числа второго месяца, следующего за отчетным периодом;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–</w:t>
      </w:r>
      <w:r w:rsidRPr="00AA2F31">
        <w:rPr>
          <w:sz w:val="28"/>
          <w:szCs w:val="28"/>
        </w:rPr>
        <w:t xml:space="preserve"> до 1 марта года, следующего за отчетным.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Отчет об исполнении плана реализации после рассмотрения </w:t>
      </w:r>
      <w:r>
        <w:rPr>
          <w:sz w:val="28"/>
          <w:szCs w:val="28"/>
        </w:rPr>
        <w:t>Главой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подлежит размещению ответственным исполнителем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в течение 5 рабочих дней на официальном сайте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подготавливает, согласовывает и вносит на рассмотрение </w:t>
      </w:r>
      <w:r>
        <w:rPr>
          <w:sz w:val="28"/>
          <w:szCs w:val="28"/>
        </w:rPr>
        <w:t>Главы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A2F31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 программы за год (далее –</w:t>
      </w:r>
      <w:r w:rsidRPr="00AA2F31">
        <w:rPr>
          <w:sz w:val="28"/>
          <w:szCs w:val="28"/>
        </w:rPr>
        <w:t xml:space="preserve"> годовой отчет) до 1 мая года, следующего за отчетным.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Годовой отчет подлежит размещению ответственным исполнителем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программы не позднее 5 рабочих дней на официальном сайте </w:t>
      </w:r>
      <w:r w:rsidR="0086150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в сети «Интернет».</w:t>
      </w:r>
    </w:p>
    <w:p w:rsidR="00513E6D" w:rsidRPr="00AA2F31" w:rsidRDefault="00513E6D" w:rsidP="00513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случае внесения в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ную программу изменений, влияющих на параметры плана реализации, ответственный исполнитель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>ной программы не позднее 5 рабочих дней со дня утверждения указанных изменений вносит соответствующие изменения в план реализации.</w:t>
      </w: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2FE" w:rsidRDefault="008442FE" w:rsidP="008442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572" w:rsidRDefault="008442FE" w:rsidP="00E96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442FE">
        <w:rPr>
          <w:b/>
          <w:sz w:val="28"/>
          <w:szCs w:val="28"/>
        </w:rPr>
        <w:t xml:space="preserve"> </w:t>
      </w:r>
    </w:p>
    <w:p w:rsidR="0019123D" w:rsidRDefault="0027328D" w:rsidP="00E2757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75DB">
        <w:rPr>
          <w:sz w:val="28"/>
          <w:szCs w:val="28"/>
        </w:rPr>
        <w:lastRenderedPageBreak/>
        <w:t>к</w:t>
      </w:r>
      <w:bookmarkStart w:id="0" w:name="Par400"/>
      <w:bookmarkEnd w:id="0"/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 w:rsidR="00E9699C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F31" w:rsidRPr="00AA2F31" w:rsidRDefault="0019123D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E4E4A" w:rsidRDefault="00AA2F31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о показателях (индикат</w:t>
      </w:r>
      <w:r w:rsidR="000E75DB">
        <w:rPr>
          <w:sz w:val="28"/>
          <w:szCs w:val="28"/>
        </w:rPr>
        <w:t>орах) Муниципальной П</w:t>
      </w:r>
      <w:r w:rsidRPr="00AA2F31">
        <w:rPr>
          <w:sz w:val="28"/>
          <w:szCs w:val="28"/>
        </w:rPr>
        <w:t>рограммы</w:t>
      </w:r>
    </w:p>
    <w:p w:rsidR="00AA2F31" w:rsidRPr="00AA2F31" w:rsidRDefault="00FE4E4A" w:rsidP="00FE4E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</w:t>
      </w:r>
      <w:r w:rsidR="00AA2F31" w:rsidRPr="00AA2F31">
        <w:rPr>
          <w:sz w:val="28"/>
          <w:szCs w:val="28"/>
        </w:rPr>
        <w:t xml:space="preserve"> и их значениях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2"/>
        <w:gridCol w:w="4298"/>
        <w:gridCol w:w="580"/>
        <w:gridCol w:w="699"/>
        <w:gridCol w:w="709"/>
        <w:gridCol w:w="708"/>
        <w:gridCol w:w="709"/>
        <w:gridCol w:w="602"/>
        <w:gridCol w:w="573"/>
        <w:gridCol w:w="572"/>
      </w:tblGrid>
      <w:tr w:rsidR="00AA2F31" w:rsidRPr="00AA2F31" w:rsidTr="00375EA7">
        <w:trPr>
          <w:trHeight w:val="360"/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A2F31" w:rsidRPr="00AA2F31">
              <w:rPr>
                <w:sz w:val="24"/>
                <w:szCs w:val="24"/>
              </w:rPr>
              <w:t xml:space="preserve">  </w:t>
            </w:r>
            <w:r w:rsidR="00AA2F31"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19123D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="00AA2F31" w:rsidRPr="00FE4E4A">
              <w:rPr>
                <w:spacing w:val="-10"/>
                <w:sz w:val="24"/>
                <w:szCs w:val="24"/>
              </w:rPr>
              <w:t>изм</w:t>
            </w:r>
            <w:r w:rsidRPr="00FE4E4A">
              <w:rPr>
                <w:spacing w:val="-10"/>
                <w:sz w:val="24"/>
                <w:szCs w:val="24"/>
              </w:rPr>
              <w:t>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375EA7" w:rsidRPr="00AA2F31" w:rsidTr="00375EA7">
        <w:trPr>
          <w:trHeight w:val="72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2017 год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2018 год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2019 год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 год</w:t>
            </w:r>
          </w:p>
        </w:tc>
      </w:tr>
      <w:tr w:rsidR="00375EA7" w:rsidRPr="00AA2F31" w:rsidTr="00375EA7">
        <w:trPr>
          <w:trHeight w:val="82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3"/>
        <w:gridCol w:w="4291"/>
        <w:gridCol w:w="581"/>
        <w:gridCol w:w="704"/>
        <w:gridCol w:w="709"/>
        <w:gridCol w:w="708"/>
        <w:gridCol w:w="737"/>
        <w:gridCol w:w="573"/>
        <w:gridCol w:w="573"/>
        <w:gridCol w:w="573"/>
      </w:tblGrid>
      <w:tr w:rsidR="00375EA7" w:rsidRPr="0019123D" w:rsidTr="00375EA7">
        <w:trPr>
          <w:tblHeader/>
          <w:tblCellSpacing w:w="5" w:type="nil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19123D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A2F31" w:rsidRPr="00AA2F31" w:rsidTr="00375EA7">
        <w:trPr>
          <w:tblCellSpacing w:w="5" w:type="nil"/>
        </w:trPr>
        <w:tc>
          <w:tcPr>
            <w:tcW w:w="99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2F31" w:rsidRDefault="000E75DB" w:rsidP="00191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AA2F31" w:rsidRPr="00AA2F31">
              <w:rPr>
                <w:sz w:val="24"/>
                <w:szCs w:val="24"/>
              </w:rPr>
              <w:t xml:space="preserve"> «Доступная среда»</w:t>
            </w:r>
            <w:r>
              <w:rPr>
                <w:sz w:val="24"/>
                <w:szCs w:val="24"/>
              </w:rPr>
              <w:t xml:space="preserve"> в Кулешовском сельском поселении на 2014-2020 гг»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80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обеспеченных техническими средствами реабилитации, от общего числа обратившихся инвалидов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65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2541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375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100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375EA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35,9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36,6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37,9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19123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38,6</w:t>
            </w:r>
          </w:p>
        </w:tc>
      </w:tr>
      <w:tr w:rsidR="00375EA7" w:rsidRPr="00AA2F31" w:rsidTr="00375EA7">
        <w:trPr>
          <w:tblCellSpacing w:w="5" w:type="nil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50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7" w:rsidRPr="00AA2F31" w:rsidRDefault="00375EA7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70</w:t>
            </w:r>
          </w:p>
        </w:tc>
      </w:tr>
    </w:tbl>
    <w:p w:rsidR="00375EA7" w:rsidRDefault="000E75DB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</w:t>
      </w: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375EA7" w:rsidRDefault="00375EA7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A2F31" w:rsidRPr="00AA2F31" w:rsidRDefault="000E75DB" w:rsidP="00AA5E5A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 </w:t>
      </w:r>
    </w:p>
    <w:p w:rsidR="00E27573" w:rsidRPr="0027328D" w:rsidRDefault="00AA2F31" w:rsidP="0027328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</w:t>
      </w:r>
      <w:bookmarkStart w:id="1" w:name="Par1016"/>
      <w:bookmarkEnd w:id="1"/>
    </w:p>
    <w:p w:rsidR="0027328D" w:rsidRDefault="0027328D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3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 w:rsidR="00E9699C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27328D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AA2F31" w:rsidRPr="00AA2F31" w:rsidRDefault="00AA5E5A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СВЕДЕНИЯ</w:t>
      </w:r>
    </w:p>
    <w:p w:rsidR="00AA2F31" w:rsidRDefault="00AA2F31" w:rsidP="00AA2F31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о методике расчета показателя (индикатора) </w:t>
      </w:r>
      <w:r w:rsidR="00E9699C"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</w:t>
      </w:r>
    </w:p>
    <w:p w:rsidR="00AA2F31" w:rsidRPr="00AA2F31" w:rsidRDefault="00AA2F31" w:rsidP="00AA2F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17" w:type="dxa"/>
        <w:tblCellMar>
          <w:left w:w="75" w:type="dxa"/>
          <w:right w:w="75" w:type="dxa"/>
        </w:tblCellMar>
        <w:tblLook w:val="0000"/>
      </w:tblPr>
      <w:tblGrid>
        <w:gridCol w:w="528"/>
        <w:gridCol w:w="1899"/>
        <w:gridCol w:w="1139"/>
        <w:gridCol w:w="4003"/>
        <w:gridCol w:w="2116"/>
      </w:tblGrid>
      <w:tr w:rsidR="00AA2F31" w:rsidRPr="00AA5E5A" w:rsidTr="00E27573">
        <w:trPr>
          <w:trHeight w:val="9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№  </w:t>
            </w:r>
            <w:r w:rsidRPr="00AA5E5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Наименование </w:t>
            </w:r>
            <w:r w:rsidRPr="00AA5E5A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softHyphen/>
              <w:t xml:space="preserve">ца </w:t>
            </w:r>
            <w:r>
              <w:rPr>
                <w:sz w:val="28"/>
                <w:szCs w:val="28"/>
              </w:rPr>
              <w:br/>
              <w:t>измере</w:t>
            </w:r>
            <w:r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2F31" w:rsidP="00AA5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E5A">
              <w:rPr>
                <w:sz w:val="28"/>
                <w:szCs w:val="28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1" w:rsidRPr="00AA5E5A" w:rsidRDefault="00AA5E5A" w:rsidP="00FE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</w:t>
            </w:r>
            <w:r w:rsidR="00AA2F31" w:rsidRPr="00AA5E5A">
              <w:rPr>
                <w:sz w:val="28"/>
                <w:szCs w:val="28"/>
              </w:rPr>
              <w:t>п</w:t>
            </w:r>
            <w:r w:rsidR="008D1D11">
              <w:rPr>
                <w:sz w:val="28"/>
                <w:szCs w:val="28"/>
              </w:rPr>
              <w:t>оказатели,</w:t>
            </w:r>
            <w:r w:rsidR="008D1D11">
              <w:rPr>
                <w:sz w:val="28"/>
                <w:szCs w:val="28"/>
              </w:rPr>
              <w:br/>
              <w:t xml:space="preserve">используемые </w:t>
            </w:r>
            <w:r w:rsidR="00FE4E4A">
              <w:rPr>
                <w:sz w:val="28"/>
                <w:szCs w:val="28"/>
              </w:rPr>
              <w:t>в формуле</w:t>
            </w:r>
          </w:p>
        </w:tc>
      </w:tr>
    </w:tbl>
    <w:p w:rsidR="00AA2F31" w:rsidRPr="00AA2F31" w:rsidRDefault="00AA2F31" w:rsidP="00AA2F31">
      <w:pPr>
        <w:rPr>
          <w:sz w:val="6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134"/>
        <w:gridCol w:w="3969"/>
        <w:gridCol w:w="2172"/>
      </w:tblGrid>
      <w:tr w:rsidR="00AA2F31" w:rsidRPr="00AA5E5A" w:rsidTr="00E27573">
        <w:trPr>
          <w:cantSplit/>
          <w:tblHeader/>
          <w:tblCellSpacing w:w="5" w:type="nil"/>
        </w:trPr>
        <w:tc>
          <w:tcPr>
            <w:tcW w:w="567" w:type="dxa"/>
          </w:tcPr>
          <w:p w:rsidR="00AA2F31" w:rsidRPr="002541D0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A2F31" w:rsidRPr="002541D0" w:rsidRDefault="00AA2F31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4</w:t>
            </w:r>
          </w:p>
        </w:tc>
        <w:tc>
          <w:tcPr>
            <w:tcW w:w="2172" w:type="dxa"/>
          </w:tcPr>
          <w:p w:rsidR="00AA2F31" w:rsidRPr="002541D0" w:rsidRDefault="00AA2F31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5</w:t>
            </w:r>
          </w:p>
        </w:tc>
      </w:tr>
      <w:tr w:rsidR="00FE4E4A" w:rsidRPr="00AA5E5A" w:rsidTr="00E27573">
        <w:trPr>
          <w:cantSplit/>
          <w:trHeight w:val="2707"/>
          <w:tblCellSpacing w:w="5" w:type="nil"/>
        </w:trPr>
        <w:tc>
          <w:tcPr>
            <w:tcW w:w="567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положительно оценивающих  уровень доступ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ности приоритетных объектов социальной инфраструктуры и услуг в приоритетных сферах жизнедеятельности, в общей чис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ленности инвалидов, прожи</w:t>
            </w:r>
            <w:r w:rsidR="00E80432" w:rsidRPr="002541D0">
              <w:rPr>
                <w:sz w:val="24"/>
                <w:szCs w:val="28"/>
              </w:rPr>
              <w:softHyphen/>
            </w:r>
            <w:r w:rsidRPr="002541D0">
              <w:rPr>
                <w:sz w:val="24"/>
                <w:szCs w:val="28"/>
              </w:rPr>
              <w:t>вающих в Ростовской области  (</w:t>
            </w:r>
            <w:r w:rsidRPr="002541D0">
              <w:rPr>
                <w:sz w:val="24"/>
                <w:szCs w:val="28"/>
                <w:lang w:val="en-US"/>
              </w:rPr>
              <w:t>J</w:t>
            </w:r>
            <w:r w:rsidRPr="002541D0">
              <w:rPr>
                <w:sz w:val="24"/>
                <w:szCs w:val="28"/>
              </w:rPr>
              <w:t xml:space="preserve">)   </w:t>
            </w:r>
          </w:p>
        </w:tc>
        <w:tc>
          <w:tcPr>
            <w:tcW w:w="1134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J</w:t>
            </w:r>
            <w:r w:rsidRPr="002541D0">
              <w:rPr>
                <w:sz w:val="24"/>
                <w:szCs w:val="28"/>
              </w:rPr>
              <w:t xml:space="preserve"> 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2172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</w:rPr>
              <w:t xml:space="preserve"> –  количество инвалидов, положительно оценивающих уровень доступности приоритетных объектов и услуг в приоритетных сферах жизнедеятельности;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</w:t>
            </w:r>
            <w:r w:rsidRPr="002541D0">
              <w:rPr>
                <w:sz w:val="24"/>
                <w:szCs w:val="28"/>
              </w:rPr>
              <w:t xml:space="preserve"> – общая численность опрошенных инвалидов</w:t>
            </w:r>
          </w:p>
        </w:tc>
      </w:tr>
      <w:tr w:rsidR="007705C6" w:rsidRPr="00AA5E5A" w:rsidTr="00E27573">
        <w:trPr>
          <w:cantSplit/>
          <w:trHeight w:val="1642"/>
          <w:tblCellSpacing w:w="5" w:type="nil"/>
        </w:trPr>
        <w:tc>
          <w:tcPr>
            <w:tcW w:w="567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</w:t>
            </w:r>
            <w:r w:rsidRPr="002541D0">
              <w:rPr>
                <w:sz w:val="24"/>
                <w:szCs w:val="28"/>
                <w:lang w:val="en-US"/>
              </w:rPr>
              <w:t>U</w:t>
            </w:r>
            <w:r w:rsidRPr="002541D0">
              <w:rPr>
                <w:sz w:val="24"/>
                <w:szCs w:val="28"/>
              </w:rPr>
              <w:t xml:space="preserve">)    </w:t>
            </w:r>
          </w:p>
        </w:tc>
        <w:tc>
          <w:tcPr>
            <w:tcW w:w="1134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  <w:vMerge w:val="restart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Z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U</w:t>
            </w:r>
            <w:r w:rsidRPr="002541D0">
              <w:rPr>
                <w:sz w:val="24"/>
                <w:szCs w:val="28"/>
              </w:rPr>
              <w:t xml:space="preserve"> 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N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представленных участниками государственной программы</w:t>
            </w:r>
          </w:p>
        </w:tc>
        <w:tc>
          <w:tcPr>
            <w:tcW w:w="2172" w:type="dxa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Z</w:t>
            </w:r>
            <w:r w:rsidRPr="002541D0">
              <w:rPr>
                <w:sz w:val="24"/>
                <w:szCs w:val="28"/>
              </w:rPr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государственной программы;</w:t>
            </w:r>
          </w:p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N</w:t>
            </w:r>
            <w:r w:rsidRPr="002541D0">
              <w:rPr>
                <w:sz w:val="24"/>
                <w:szCs w:val="28"/>
              </w:rPr>
              <w:t xml:space="preserve"> – общее количество приоритетных</w:t>
            </w:r>
          </w:p>
        </w:tc>
      </w:tr>
      <w:tr w:rsidR="007705C6" w:rsidRPr="00AA5E5A" w:rsidTr="00E27573">
        <w:trPr>
          <w:cantSplit/>
          <w:trHeight w:val="1938"/>
          <w:tblCellSpacing w:w="5" w:type="nil"/>
        </w:trPr>
        <w:tc>
          <w:tcPr>
            <w:tcW w:w="567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7705C6" w:rsidRPr="002541D0" w:rsidRDefault="007705C6" w:rsidP="00770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объектов социальной, транспортной, инженерной инфраструктуры для инвалидов и других маломобильных групп населения по компетенции всех участников государственной программы</w:t>
            </w:r>
          </w:p>
        </w:tc>
      </w:tr>
      <w:tr w:rsidR="00FE4E4A" w:rsidRPr="00AA5E5A" w:rsidTr="00E27573">
        <w:trPr>
          <w:cantSplit/>
          <w:trHeight w:val="2254"/>
          <w:tblCellSpacing w:w="5" w:type="nil"/>
        </w:trPr>
        <w:tc>
          <w:tcPr>
            <w:tcW w:w="567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FE4E4A" w:rsidRPr="002541D0" w:rsidRDefault="00FE4E4A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обеспеченных техническими средствами реабилитации, от общего числа обратившихся инвалидов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 xml:space="preserve"> = -------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</w:rPr>
              <w:t xml:space="preserve"> – количество инвалидов, обеспеченных техническими средствами реабилитации;</w:t>
            </w:r>
          </w:p>
          <w:p w:rsidR="00FE4E4A" w:rsidRPr="002541D0" w:rsidRDefault="00FE4E4A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</w:rPr>
              <w:t xml:space="preserve"> – </w:t>
            </w:r>
            <w:r w:rsidR="00847555" w:rsidRPr="002541D0">
              <w:rPr>
                <w:sz w:val="24"/>
                <w:szCs w:val="28"/>
              </w:rPr>
              <w:t xml:space="preserve">общее </w:t>
            </w:r>
            <w:r w:rsidRPr="002541D0">
              <w:rPr>
                <w:sz w:val="24"/>
                <w:szCs w:val="28"/>
              </w:rPr>
              <w:t>количество инвалидов, обратившихся за техническими средствами реабилитации</w:t>
            </w:r>
          </w:p>
        </w:tc>
      </w:tr>
      <w:tr w:rsidR="00847555" w:rsidRPr="00AA5E5A" w:rsidTr="00E27573">
        <w:trPr>
          <w:cantSplit/>
          <w:trHeight w:val="3552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</w:t>
            </w:r>
            <w:r w:rsidRPr="002541D0">
              <w:rPr>
                <w:sz w:val="24"/>
                <w:szCs w:val="28"/>
                <w:lang w:val="en-US"/>
              </w:rPr>
              <w:t>D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D</w:t>
            </w:r>
            <w:r w:rsidRPr="002541D0">
              <w:rPr>
                <w:sz w:val="24"/>
                <w:szCs w:val="28"/>
              </w:rPr>
              <w:t xml:space="preserve"> = --------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T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</w:rPr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T</w:t>
            </w:r>
            <w:r w:rsidRPr="002541D0">
              <w:rPr>
                <w:sz w:val="24"/>
                <w:szCs w:val="28"/>
              </w:rPr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847555" w:rsidRPr="00AA5E5A" w:rsidTr="00E27573">
        <w:trPr>
          <w:cantSplit/>
          <w:trHeight w:val="3199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5.</w:t>
            </w:r>
          </w:p>
        </w:tc>
        <w:tc>
          <w:tcPr>
            <w:tcW w:w="1843" w:type="dxa"/>
          </w:tcPr>
          <w:p w:rsidR="00847555" w:rsidRPr="002541D0" w:rsidRDefault="00847555" w:rsidP="00B95D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образовательных учреждений, подведомственных минобразованию Ростовской области</w:t>
            </w:r>
            <w:r w:rsidR="00B95D19" w:rsidRPr="002541D0">
              <w:rPr>
                <w:sz w:val="24"/>
                <w:szCs w:val="28"/>
              </w:rPr>
              <w:t xml:space="preserve"> (</w:t>
            </w:r>
            <w:r w:rsidR="00B95D19" w:rsidRPr="002541D0">
              <w:rPr>
                <w:sz w:val="24"/>
                <w:szCs w:val="28"/>
                <w:lang w:val="en-US"/>
              </w:rPr>
              <w:t>B</w:t>
            </w:r>
            <w:r w:rsidR="00B95D19"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Y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B</w:t>
            </w:r>
            <w:r w:rsidRPr="002541D0">
              <w:rPr>
                <w:sz w:val="24"/>
                <w:szCs w:val="28"/>
              </w:rPr>
              <w:t xml:space="preserve"> = --------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H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общего и профессионального образования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Y</w:t>
            </w:r>
            <w:r w:rsidRPr="002541D0">
              <w:rPr>
                <w:sz w:val="24"/>
                <w:szCs w:val="28"/>
              </w:rPr>
              <w:t xml:space="preserve"> – количество базовых профессиональных образовательных учреждений, подведомственных минобразованию Ростовской области, доступных для инвалидов и других маломобильных групп населения;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H</w:t>
            </w:r>
            <w:r w:rsidRPr="002541D0">
              <w:rPr>
                <w:sz w:val="24"/>
                <w:szCs w:val="28"/>
              </w:rPr>
              <w:t xml:space="preserve"> – общее количество базовых профессиональных образовательных учреждений, подведомственных минобразованию Ростовской области</w:t>
            </w:r>
          </w:p>
        </w:tc>
      </w:tr>
      <w:tr w:rsidR="00847555" w:rsidRPr="00AA5E5A" w:rsidTr="00E27573">
        <w:trPr>
          <w:cantSplit/>
          <w:trHeight w:val="2576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инвалидов, положительно оценивающих отношение населения к проблемам инвалидов (</w:t>
            </w:r>
            <w:r w:rsidRPr="002541D0">
              <w:rPr>
                <w:sz w:val="24"/>
                <w:szCs w:val="28"/>
                <w:lang w:val="en-US"/>
              </w:rPr>
              <w:t>W</w:t>
            </w:r>
            <w:r w:rsidRPr="002541D0">
              <w:rPr>
                <w:sz w:val="24"/>
                <w:szCs w:val="28"/>
              </w:rPr>
              <w:t xml:space="preserve">)     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V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W</w:t>
            </w:r>
            <w:r w:rsidRPr="002541D0">
              <w:rPr>
                <w:sz w:val="24"/>
                <w:szCs w:val="28"/>
              </w:rPr>
              <w:t xml:space="preserve"> = --------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Sg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V</w:t>
            </w:r>
            <w:r w:rsidRPr="002541D0">
              <w:rPr>
                <w:sz w:val="24"/>
                <w:szCs w:val="28"/>
              </w:rPr>
              <w:t xml:space="preserve"> – количество инвалидов, положительно оценивающих отношение населения к инвалидам;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Sg</w:t>
            </w:r>
            <w:r w:rsidRPr="002541D0">
              <w:rPr>
                <w:sz w:val="24"/>
                <w:szCs w:val="28"/>
              </w:rPr>
              <w:t xml:space="preserve"> – общее количество опрошенных инвалидов</w:t>
            </w:r>
          </w:p>
        </w:tc>
      </w:tr>
      <w:tr w:rsidR="00847555" w:rsidRPr="00AA5E5A" w:rsidTr="00E27573">
        <w:trPr>
          <w:cantSplit/>
          <w:trHeight w:val="2898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7.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с заболеваниями опорно-двигательного аппарата, обеспеченных техническими средствами реабилитации в соответствии с областным перечнем в рамках индивидуальной  программы реабилитации, от общего числа обратившихся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1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 xml:space="preserve"> – количество инвалидов с заболеваниями опорно-двигательного аппарата, обеспеченных техническими средствами реабилитации;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1</w:t>
            </w:r>
            <w:r w:rsidRPr="002541D0">
              <w:rPr>
                <w:sz w:val="24"/>
                <w:szCs w:val="28"/>
              </w:rPr>
              <w:t xml:space="preserve"> – общее количество инвалидов с заболеваниями опорно-двигательного аппарата, обратившихся за техническими средствами реабилитации</w:t>
            </w:r>
          </w:p>
        </w:tc>
      </w:tr>
      <w:tr w:rsidR="00847555" w:rsidRPr="00AA5E5A" w:rsidTr="00E27573">
        <w:trPr>
          <w:cantSplit/>
          <w:trHeight w:val="2576"/>
          <w:tblCellSpacing w:w="5" w:type="nil"/>
        </w:trPr>
        <w:tc>
          <w:tcPr>
            <w:tcW w:w="567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8.</w:t>
            </w:r>
          </w:p>
        </w:tc>
        <w:tc>
          <w:tcPr>
            <w:tcW w:w="1843" w:type="dxa"/>
          </w:tcPr>
          <w:p w:rsidR="00847555" w:rsidRPr="002541D0" w:rsidRDefault="00847555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по зрению, обеспеченных техническими средствами реабилитации в соответствии с областным  перечнем в рамках индивидуальной программы реабилитации, от числа  обратившихся (</w:t>
            </w: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  <w:r w:rsidRPr="002541D0">
              <w:rPr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2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100%.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smartTag w:uri="urn:schemas-microsoft-com:office:smarttags" w:element="place">
              <w:r w:rsidRPr="002541D0">
                <w:rPr>
                  <w:sz w:val="24"/>
                  <w:szCs w:val="28"/>
                  <w:lang w:val="en-US"/>
                </w:rPr>
                <w:t>K</w:t>
              </w:r>
              <w:r w:rsidRPr="002541D0">
                <w:rPr>
                  <w:sz w:val="24"/>
                  <w:szCs w:val="28"/>
                  <w:vertAlign w:val="subscript"/>
                </w:rPr>
                <w:t>2</w:t>
              </w:r>
            </w:smartTag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2</w:t>
            </w:r>
            <w:r w:rsidRPr="002541D0">
              <w:rPr>
                <w:sz w:val="24"/>
                <w:szCs w:val="28"/>
              </w:rPr>
              <w:t xml:space="preserve"> – количество инвалидов по зрению, обеспеченных техническими средствами реабилитации;</w:t>
            </w:r>
          </w:p>
          <w:p w:rsidR="00847555" w:rsidRPr="002541D0" w:rsidRDefault="00847555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smartTag w:uri="urn:schemas-microsoft-com:office:smarttags" w:element="place">
              <w:r w:rsidRPr="002541D0">
                <w:rPr>
                  <w:sz w:val="24"/>
                  <w:szCs w:val="28"/>
                  <w:lang w:val="en-US"/>
                </w:rPr>
                <w:t>K</w:t>
              </w:r>
              <w:r w:rsidRPr="002541D0">
                <w:rPr>
                  <w:sz w:val="24"/>
                  <w:szCs w:val="28"/>
                  <w:vertAlign w:val="subscript"/>
                </w:rPr>
                <w:t>2</w:t>
              </w:r>
            </w:smartTag>
            <w:r w:rsidRPr="002541D0">
              <w:rPr>
                <w:sz w:val="24"/>
                <w:szCs w:val="28"/>
              </w:rPr>
              <w:t xml:space="preserve"> – количество инвалидов по зрению, обратившихся за техническими средствами реабилитации</w:t>
            </w:r>
          </w:p>
        </w:tc>
      </w:tr>
      <w:tr w:rsidR="00B95D19" w:rsidRPr="00AA5E5A" w:rsidTr="00E27573">
        <w:trPr>
          <w:cantSplit/>
          <w:trHeight w:val="2586"/>
          <w:tblCellSpacing w:w="5" w:type="nil"/>
        </w:trPr>
        <w:tc>
          <w:tcPr>
            <w:tcW w:w="567" w:type="dxa"/>
          </w:tcPr>
          <w:p w:rsidR="00B95D19" w:rsidRPr="002541D0" w:rsidRDefault="00B95D19" w:rsidP="00A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B95D19" w:rsidRPr="002541D0" w:rsidRDefault="00B95D19" w:rsidP="00AA2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Доля инвалидов по слуху, получивших услугу диспетчерской связи  посредством телефонной, интернет-связи, от общего количества обратившихся за услугой</w:t>
            </w:r>
          </w:p>
        </w:tc>
        <w:tc>
          <w:tcPr>
            <w:tcW w:w="1134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про</w:t>
            </w:r>
            <w:r w:rsidRPr="002541D0">
              <w:rPr>
                <w:sz w:val="24"/>
                <w:szCs w:val="28"/>
              </w:rPr>
              <w:softHyphen/>
              <w:t>центов</w:t>
            </w:r>
          </w:p>
        </w:tc>
        <w:tc>
          <w:tcPr>
            <w:tcW w:w="3969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C</w:t>
            </w:r>
            <w:r w:rsidRPr="002541D0">
              <w:rPr>
                <w:sz w:val="24"/>
                <w:szCs w:val="28"/>
                <w:vertAlign w:val="subscript"/>
              </w:rPr>
              <w:t xml:space="preserve">4 </w:t>
            </w:r>
            <w:r w:rsidRPr="002541D0">
              <w:rPr>
                <w:sz w:val="24"/>
                <w:szCs w:val="28"/>
              </w:rPr>
              <w:t xml:space="preserve">= ------- </w:t>
            </w:r>
            <w:r w:rsidRPr="002541D0">
              <w:rPr>
                <w:sz w:val="24"/>
                <w:szCs w:val="28"/>
                <w:lang w:val="en-US"/>
              </w:rPr>
              <w:t>x</w:t>
            </w:r>
            <w:r w:rsidRPr="002541D0">
              <w:rPr>
                <w:sz w:val="24"/>
                <w:szCs w:val="28"/>
              </w:rPr>
              <w:t xml:space="preserve"> 100%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ind w:right="352"/>
              <w:jc w:val="center"/>
              <w:rPr>
                <w:sz w:val="24"/>
                <w:szCs w:val="28"/>
                <w:vertAlign w:val="subscript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</w:rPr>
              <w:t>Рассчитывается на основании данных министерства труда и социального развития Ростовской области</w:t>
            </w:r>
          </w:p>
        </w:tc>
        <w:tc>
          <w:tcPr>
            <w:tcW w:w="2172" w:type="dxa"/>
          </w:tcPr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P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  <w:r w:rsidRPr="002541D0">
              <w:rPr>
                <w:sz w:val="24"/>
                <w:szCs w:val="28"/>
              </w:rPr>
              <w:t xml:space="preserve"> – количество инвалидов по слуху, получивших услугу диспетчерской связи  посредством телефонной, интернет-связи;</w:t>
            </w:r>
          </w:p>
          <w:p w:rsidR="00B95D19" w:rsidRPr="002541D0" w:rsidRDefault="00B95D19" w:rsidP="00BD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541D0">
              <w:rPr>
                <w:sz w:val="24"/>
                <w:szCs w:val="28"/>
                <w:lang w:val="en-US"/>
              </w:rPr>
              <w:t>K</w:t>
            </w:r>
            <w:r w:rsidRPr="002541D0">
              <w:rPr>
                <w:sz w:val="24"/>
                <w:szCs w:val="28"/>
                <w:vertAlign w:val="subscript"/>
              </w:rPr>
              <w:t>4</w:t>
            </w:r>
            <w:r w:rsidRPr="002541D0">
              <w:rPr>
                <w:sz w:val="24"/>
                <w:szCs w:val="28"/>
              </w:rPr>
              <w:t xml:space="preserve"> – общее количество инвалидов по слуху, обратившихся за услугой диспетчерской связи  посредством телефонной, интернет-связи</w:t>
            </w:r>
          </w:p>
        </w:tc>
      </w:tr>
    </w:tbl>
    <w:p w:rsidR="00EF4582" w:rsidRDefault="00EF4582" w:rsidP="00D533CC">
      <w:pPr>
        <w:rPr>
          <w:sz w:val="28"/>
          <w:szCs w:val="28"/>
        </w:rPr>
      </w:pPr>
    </w:p>
    <w:p w:rsidR="00EF4582" w:rsidRDefault="00EF4582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Default="0027328D" w:rsidP="00EF4582">
      <w:pPr>
        <w:rPr>
          <w:sz w:val="28"/>
          <w:szCs w:val="28"/>
        </w:rPr>
      </w:pPr>
    </w:p>
    <w:p w:rsidR="0027328D" w:rsidRPr="00EF4582" w:rsidRDefault="0027328D" w:rsidP="00EF4582">
      <w:pPr>
        <w:rPr>
          <w:sz w:val="28"/>
          <w:szCs w:val="28"/>
        </w:rPr>
      </w:pPr>
    </w:p>
    <w:p w:rsidR="00E27573" w:rsidRDefault="00E27573" w:rsidP="003B0572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27573" w:rsidRDefault="00513E6D" w:rsidP="003B0572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513E6D" w:rsidRDefault="0086150B" w:rsidP="00E27573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 w:rsidR="00513E6D">
        <w:rPr>
          <w:sz w:val="28"/>
          <w:szCs w:val="28"/>
        </w:rPr>
        <w:t xml:space="preserve"> сельского поселения</w:t>
      </w:r>
      <w:r w:rsidR="00E9699C">
        <w:rPr>
          <w:sz w:val="28"/>
          <w:szCs w:val="28"/>
        </w:rPr>
        <w:t xml:space="preserve"> </w:t>
      </w:r>
      <w:r w:rsidR="00513E6D"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513E6D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513E6D" w:rsidRPr="00AA2F31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»</w:t>
      </w:r>
    </w:p>
    <w:p w:rsidR="00513E6D" w:rsidRPr="00BD2DA1" w:rsidRDefault="00513E6D" w:rsidP="00513E6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BD2DA1">
        <w:rPr>
          <w:caps/>
          <w:sz w:val="28"/>
          <w:szCs w:val="24"/>
        </w:rPr>
        <w:t>Перечень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 о</w:t>
      </w:r>
      <w:r w:rsidR="003A1575">
        <w:rPr>
          <w:sz w:val="28"/>
          <w:szCs w:val="24"/>
        </w:rPr>
        <w:t xml:space="preserve">сновных мероприятий </w:t>
      </w:r>
      <w:r w:rsidRPr="00AA2F31">
        <w:rPr>
          <w:sz w:val="28"/>
          <w:szCs w:val="24"/>
        </w:rPr>
        <w:t xml:space="preserve"> 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</w:t>
      </w:r>
      <w:r w:rsidRPr="00AA2F31">
        <w:rPr>
          <w:sz w:val="28"/>
          <w:szCs w:val="24"/>
        </w:rPr>
        <w:t>ной программы «Доступная среда»</w:t>
      </w:r>
    </w:p>
    <w:p w:rsidR="00513E6D" w:rsidRPr="00AA2F31" w:rsidRDefault="00513E6D" w:rsidP="00513E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4"/>
        <w:gridCol w:w="1416"/>
        <w:gridCol w:w="1441"/>
        <w:gridCol w:w="879"/>
        <w:gridCol w:w="1062"/>
        <w:gridCol w:w="1769"/>
        <w:gridCol w:w="1335"/>
        <w:gridCol w:w="1576"/>
      </w:tblGrid>
      <w:tr w:rsidR="00513E6D" w:rsidRPr="00AA2F31" w:rsidTr="00513E6D">
        <w:trPr>
          <w:tblCellSpacing w:w="5" w:type="nil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E9699C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3E6D" w:rsidRPr="00AA2F31">
              <w:rPr>
                <w:sz w:val="24"/>
                <w:szCs w:val="24"/>
              </w:rPr>
              <w:t xml:space="preserve">аименование    </w:t>
            </w:r>
            <w:r w:rsidR="00513E6D" w:rsidRPr="00AA2F31">
              <w:rPr>
                <w:sz w:val="24"/>
                <w:szCs w:val="24"/>
              </w:rPr>
              <w:br/>
              <w:t>основного мероприятия,</w:t>
            </w:r>
          </w:p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мероприятия программы</w:t>
            </w:r>
          </w:p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</w:t>
            </w:r>
            <w:r w:rsidRPr="00AA2F31">
              <w:rPr>
                <w:sz w:val="24"/>
                <w:szCs w:val="24"/>
              </w:rPr>
              <w:t xml:space="preserve">ной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13E6D" w:rsidRPr="00AA2F31" w:rsidTr="00513E6D">
        <w:trPr>
          <w:tblCellSpacing w:w="5" w:type="nil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E6D" w:rsidRPr="00C97CAE" w:rsidRDefault="00513E6D" w:rsidP="00513E6D">
      <w:pPr>
        <w:rPr>
          <w:sz w:val="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8"/>
        <w:gridCol w:w="1561"/>
        <w:gridCol w:w="1422"/>
        <w:gridCol w:w="850"/>
        <w:gridCol w:w="990"/>
        <w:gridCol w:w="1844"/>
        <w:gridCol w:w="1275"/>
        <w:gridCol w:w="1602"/>
      </w:tblGrid>
      <w:tr w:rsidR="00513E6D" w:rsidRPr="00C97CAE" w:rsidTr="00DF5B0E">
        <w:trPr>
          <w:tblHeader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C97CAE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513E6D" w:rsidRPr="00AA2F31" w:rsidTr="00DF5B0E">
        <w:trPr>
          <w:tblCellSpacing w:w="5" w:type="nil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E9699C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513E6D" w:rsidRPr="00AA2F31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E96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A2F31">
              <w:rPr>
                <w:sz w:val="24"/>
                <w:szCs w:val="24"/>
              </w:rPr>
              <w:t xml:space="preserve"> </w:t>
            </w:r>
            <w:r w:rsidR="00E9699C">
              <w:rPr>
                <w:sz w:val="24"/>
                <w:szCs w:val="24"/>
              </w:rPr>
              <w:t xml:space="preserve">Кулешовского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D" w:rsidRPr="00AA2F31" w:rsidRDefault="00513E6D" w:rsidP="0051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1, 2, 1.2, 1.3</w:t>
            </w:r>
          </w:p>
        </w:tc>
      </w:tr>
    </w:tbl>
    <w:p w:rsidR="00513E6D" w:rsidRPr="00513E6D" w:rsidRDefault="00513E6D" w:rsidP="00513E6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ьского</w:t>
      </w: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885BC8" w:rsidRDefault="00885BC8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885BC8" w:rsidRDefault="00885BC8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513E6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344464" w:rsidRDefault="00344464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5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4922D4" w:rsidRDefault="0086150B" w:rsidP="004922D4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4922D4" w:rsidRDefault="003A1575" w:rsidP="004922D4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0B" w:rsidRPr="00AA2F31">
        <w:rPr>
          <w:sz w:val="28"/>
          <w:szCs w:val="28"/>
        </w:rPr>
        <w:t>«Доступная среда</w:t>
      </w:r>
      <w:r w:rsidR="0086150B">
        <w:rPr>
          <w:sz w:val="28"/>
          <w:szCs w:val="28"/>
        </w:rPr>
        <w:t>»</w:t>
      </w:r>
    </w:p>
    <w:p w:rsidR="004922D4" w:rsidRDefault="00513E6D" w:rsidP="00F56B40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sz w:val="28"/>
          <w:szCs w:val="24"/>
        </w:rPr>
        <w:br/>
      </w:r>
      <w:r w:rsidR="00D37F8F" w:rsidRPr="0003223A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="00D37F8F">
        <w:rPr>
          <w:b/>
          <w:sz w:val="28"/>
          <w:szCs w:val="28"/>
        </w:rPr>
        <w:t>Кулешовского</w:t>
      </w:r>
      <w:r w:rsidR="00D37F8F" w:rsidRPr="0003223A">
        <w:rPr>
          <w:b/>
          <w:sz w:val="28"/>
          <w:szCs w:val="28"/>
        </w:rPr>
        <w:t xml:space="preserve"> сельского поселения </w:t>
      </w:r>
      <w:r w:rsidR="00D37F8F" w:rsidRPr="0003223A">
        <w:rPr>
          <w:b/>
          <w:bCs/>
          <w:color w:val="000000"/>
          <w:sz w:val="28"/>
          <w:szCs w:val="28"/>
        </w:rPr>
        <w:t>«</w:t>
      </w:r>
      <w:r w:rsidR="00D37F8F">
        <w:rPr>
          <w:b/>
          <w:bCs/>
          <w:color w:val="000000"/>
          <w:sz w:val="28"/>
          <w:szCs w:val="28"/>
        </w:rPr>
        <w:t>Доступная среда</w:t>
      </w:r>
      <w:r w:rsidR="00D37F8F" w:rsidRPr="0003223A">
        <w:rPr>
          <w:b/>
          <w:bCs/>
          <w:color w:val="000000"/>
          <w:sz w:val="28"/>
          <w:szCs w:val="28"/>
        </w:rPr>
        <w:t xml:space="preserve">» (2014 - 2020 годы) </w:t>
      </w:r>
      <w:r w:rsidR="00D37F8F" w:rsidRPr="0003223A">
        <w:rPr>
          <w:b/>
          <w:sz w:val="28"/>
          <w:szCs w:val="28"/>
        </w:rPr>
        <w:t>за счет средств бюджета сельского поселения (тыс. рублей)</w:t>
      </w:r>
    </w:p>
    <w:p w:rsidR="004922D4" w:rsidRPr="00266E44" w:rsidRDefault="004922D4" w:rsidP="004922D4">
      <w:pPr>
        <w:tabs>
          <w:tab w:val="left" w:pos="3330"/>
        </w:tabs>
        <w:jc w:val="right"/>
        <w:rPr>
          <w:kern w:val="1"/>
          <w:sz w:val="28"/>
          <w:szCs w:val="28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423"/>
        <w:gridCol w:w="1206"/>
        <w:gridCol w:w="1451"/>
        <w:gridCol w:w="487"/>
        <w:gridCol w:w="457"/>
        <w:gridCol w:w="823"/>
        <w:gridCol w:w="350"/>
        <w:gridCol w:w="751"/>
        <w:gridCol w:w="429"/>
        <w:gridCol w:w="429"/>
        <w:gridCol w:w="429"/>
        <w:gridCol w:w="429"/>
        <w:gridCol w:w="429"/>
        <w:gridCol w:w="429"/>
        <w:gridCol w:w="429"/>
      </w:tblGrid>
      <w:tr w:rsidR="004922D4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Наименование  муниципальной про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 xml:space="preserve">граммы, </w:t>
            </w:r>
          </w:p>
          <w:p w:rsidR="004922D4" w:rsidRPr="00892668" w:rsidRDefault="004922D4" w:rsidP="004922D4">
            <w:pPr>
              <w:autoSpaceDE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основного ме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Код бюджетной класси</w:t>
            </w:r>
            <w:r w:rsidRPr="00892668">
              <w:rPr>
                <w:rFonts w:eastAsia="Arial"/>
                <w:kern w:val="1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 том числе по годам реализации муниципальной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 xml:space="preserve"> программы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2014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884461" w:rsidRPr="00892668" w:rsidTr="004922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92668">
              <w:rPr>
                <w:rFonts w:eastAsia="Arial"/>
                <w:lang w:eastAsia="zh-CN"/>
              </w:rPr>
              <w:t>15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>Му</w:t>
            </w:r>
            <w:r w:rsidR="00884461" w:rsidRPr="00884461">
              <w:rPr>
                <w:rFonts w:eastAsia="Arial"/>
                <w:b/>
                <w:kern w:val="1"/>
                <w:lang w:eastAsia="zh-CN"/>
              </w:rPr>
              <w:t>н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и</w:t>
            </w:r>
            <w:r w:rsidR="00884461">
              <w:rPr>
                <w:rFonts w:eastAsia="Arial"/>
                <w:b/>
                <w:kern w:val="1"/>
                <w:lang w:eastAsia="zh-CN"/>
              </w:rPr>
              <w:t>ци</w:t>
            </w:r>
            <w:r w:rsidRPr="00892668">
              <w:rPr>
                <w:rFonts w:eastAsia="Arial"/>
                <w:b/>
                <w:kern w:val="1"/>
                <w:lang w:eastAsia="zh-CN"/>
              </w:rPr>
              <w:t>пальная</w:t>
            </w:r>
            <w:r w:rsidRPr="00892668">
              <w:rPr>
                <w:rFonts w:eastAsia="Arial"/>
                <w:b/>
                <w:color w:val="FFFFFF" w:themeColor="background1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b/>
                <w:kern w:val="1"/>
                <w:lang w:eastAsia="zh-CN"/>
              </w:rPr>
              <w:t>программа</w:t>
            </w:r>
            <w:r w:rsidRPr="00892668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 </w:t>
            </w:r>
            <w:r w:rsidRPr="00892668">
              <w:rPr>
                <w:rFonts w:eastAsia="Arial"/>
                <w:lang w:eastAsia="zh-CN"/>
              </w:rPr>
              <w:t>«</w:t>
            </w:r>
            <w:r w:rsidR="00884461">
              <w:rPr>
                <w:rFonts w:eastAsia="Arial"/>
                <w:lang w:eastAsia="zh-CN"/>
              </w:rPr>
              <w:t>Доступная среда»</w:t>
            </w:r>
            <w:r>
              <w:rPr>
                <w:rFonts w:eastAsia="Arial"/>
                <w:lang w:eastAsia="zh-CN"/>
              </w:rPr>
              <w:t xml:space="preserve"> на 2014- 2020 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2715B1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92668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92668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92668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92668">
              <w:rPr>
                <w:rFonts w:eastAsia="Arial"/>
                <w:kern w:val="1"/>
                <w:lang w:eastAsia="zh-CN"/>
              </w:rPr>
              <w:t xml:space="preserve"> – </w:t>
            </w:r>
            <w:r w:rsidRPr="002715B1">
              <w:rPr>
                <w:rFonts w:eastAsia="Arial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kern w:val="1"/>
                <w:lang w:eastAsia="zh-CN"/>
              </w:rPr>
              <w:t>Кулешовского</w:t>
            </w:r>
            <w:r w:rsidR="00F56B40">
              <w:rPr>
                <w:rFonts w:eastAsia="Arial"/>
                <w:kern w:val="1"/>
                <w:lang w:eastAsia="zh-CN"/>
              </w:rPr>
              <w:t xml:space="preserve"> </w:t>
            </w:r>
            <w:r w:rsidRPr="002715B1">
              <w:rPr>
                <w:rFonts w:eastAsia="Arial"/>
                <w:kern w:val="1"/>
                <w:lang w:eastAsia="zh-CN"/>
              </w:rPr>
              <w:t>сельского поселения</w:t>
            </w:r>
          </w:p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84461" w:rsidRDefault="00884461" w:rsidP="004922D4">
            <w:pPr>
              <w:jc w:val="center"/>
              <w:rPr>
                <w:lang w:val="en-US"/>
              </w:rPr>
            </w:pPr>
            <w:r>
              <w:rPr>
                <w:kern w:val="1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jc w:val="center"/>
            </w:pPr>
            <w:r>
              <w:t>20</w:t>
            </w:r>
            <w:r w:rsidR="004922D4"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jc w:val="center"/>
            </w:pPr>
            <w:r>
              <w:t>20</w:t>
            </w:r>
            <w:r w:rsidR="004922D4"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из них неиспользованниые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color w:val="000000"/>
              </w:rPr>
            </w:pPr>
            <w:r w:rsidRPr="00892668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jc w:val="center"/>
            </w:pPr>
            <w:r w:rsidRPr="00892668">
              <w:rPr>
                <w:kern w:val="1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884461">
            <w:pPr>
              <w:widowControl w:val="0"/>
              <w:spacing w:line="238" w:lineRule="auto"/>
              <w:rPr>
                <w:kern w:val="1"/>
                <w:lang w:eastAsia="zh-CN"/>
              </w:rPr>
            </w:pPr>
            <w:r w:rsidRPr="00892668">
              <w:rPr>
                <w:kern w:val="1"/>
              </w:rPr>
              <w:t xml:space="preserve">Основное мероприятие  1.1.  </w:t>
            </w:r>
            <w:r w:rsidR="00884461" w:rsidRPr="00AA2F31">
              <w:rPr>
                <w:sz w:val="24"/>
                <w:szCs w:val="24"/>
              </w:rPr>
              <w:t>Адаптация для инвалидов и дру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 xml:space="preserve">гих маломобильных групп </w:t>
            </w:r>
            <w:r w:rsidR="00884461" w:rsidRPr="00AA2F31">
              <w:rPr>
                <w:sz w:val="24"/>
                <w:szCs w:val="24"/>
              </w:rPr>
              <w:lastRenderedPageBreak/>
              <w:t>насе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туры путем ремонта и дообору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дования техническими сред</w:t>
            </w:r>
            <w:r w:rsidR="00884461">
              <w:rPr>
                <w:sz w:val="24"/>
                <w:szCs w:val="24"/>
              </w:rPr>
              <w:softHyphen/>
            </w:r>
            <w:r w:rsidR="00884461"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r>
              <w:rPr>
                <w:kern w:val="1"/>
              </w:rPr>
              <w:lastRenderedPageBreak/>
              <w:t>администрация Кулешовского</w:t>
            </w:r>
            <w:r w:rsidR="00885BC8">
              <w:rPr>
                <w:kern w:val="1"/>
              </w:rPr>
              <w:t xml:space="preserve"> </w:t>
            </w:r>
            <w:r w:rsidRPr="00892668">
              <w:rPr>
                <w:kern w:val="1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796017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1E652A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AD4D6E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4922D4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2910AB" w:rsidP="004922D4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4922D4">
              <w:rPr>
                <w:rFonts w:eastAsia="Arial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370926" w:rsidRPr="00796017" w:rsidTr="00D34B17">
        <w:trPr>
          <w:trHeight w:val="92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70926" w:rsidRPr="00892668" w:rsidRDefault="00370926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0926" w:rsidRPr="00892668" w:rsidRDefault="00370926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370926">
            <w:pPr>
              <w:autoSpaceDE w:val="0"/>
              <w:snapToGrid w:val="0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370926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141002860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926" w:rsidRPr="00884461" w:rsidRDefault="00370926" w:rsidP="002910AB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 </w:t>
            </w:r>
            <w:r w:rsidR="002910AB">
              <w:rPr>
                <w:rFonts w:eastAsia="Arial"/>
                <w:kern w:val="1"/>
                <w:lang w:eastAsia="zh-CN"/>
              </w:rPr>
              <w:t>20</w:t>
            </w:r>
            <w:r>
              <w:rPr>
                <w:rFonts w:eastAsia="Arial"/>
                <w:kern w:val="1"/>
                <w:lang w:val="en-US" w:eastAsia="zh-CN"/>
              </w:rPr>
              <w:t>.</w:t>
            </w:r>
            <w:r>
              <w:rPr>
                <w:rFonts w:eastAsia="Arial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884461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370926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926" w:rsidRPr="00796017" w:rsidRDefault="002910AB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val="en-US"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370926">
              <w:rPr>
                <w:rFonts w:eastAsia="Arial"/>
                <w:kern w:val="1"/>
                <w:lang w:eastAsia="zh-CN"/>
              </w:rPr>
              <w:t>,0</w:t>
            </w:r>
          </w:p>
        </w:tc>
      </w:tr>
      <w:tr w:rsidR="00884461" w:rsidRPr="00892668" w:rsidTr="004922D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widowControl w:val="0"/>
              <w:spacing w:line="238" w:lineRule="auto"/>
              <w:rPr>
                <w:kern w:val="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rPr>
                <w:kern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rPr>
                <w:b/>
                <w:bCs/>
                <w:color w:val="000000"/>
              </w:rPr>
            </w:pPr>
            <w:r w:rsidRPr="00892668">
              <w:rPr>
                <w:b/>
                <w:bCs/>
                <w:color w:val="000000"/>
              </w:rPr>
              <w:t>Внебюджетны</w:t>
            </w:r>
            <w:r w:rsidRPr="00892668">
              <w:rPr>
                <w:b/>
                <w:bCs/>
                <w:color w:val="000000"/>
              </w:rPr>
              <w:lastRenderedPageBreak/>
              <w:t>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D4" w:rsidRPr="00892668" w:rsidRDefault="004922D4" w:rsidP="004922D4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</w:tbl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CE29DB" w:rsidRDefault="00CE29D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2910AB" w:rsidRDefault="002910AB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70926" w:rsidRDefault="00370926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44464" w:rsidRDefault="00344464" w:rsidP="00344464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>Приложение 6</w:t>
      </w:r>
    </w:p>
    <w:p w:rsidR="0086150B" w:rsidRDefault="0086150B" w:rsidP="0086150B">
      <w:pPr>
        <w:tabs>
          <w:tab w:val="left" w:pos="3330"/>
        </w:tabs>
        <w:jc w:val="right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ной программе </w:t>
      </w:r>
    </w:p>
    <w:p w:rsidR="0086150B" w:rsidRDefault="0086150B" w:rsidP="00375EA7">
      <w:pPr>
        <w:tabs>
          <w:tab w:val="left" w:pos="3330"/>
        </w:tabs>
        <w:jc w:val="right"/>
        <w:rPr>
          <w:caps/>
          <w:sz w:val="28"/>
          <w:szCs w:val="24"/>
        </w:rPr>
      </w:pPr>
      <w:r>
        <w:rPr>
          <w:sz w:val="28"/>
          <w:szCs w:val="28"/>
        </w:rPr>
        <w:t>Кулешовского сельского поселения</w:t>
      </w:r>
      <w:r w:rsidR="00F56B40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</w:t>
      </w:r>
      <w:r>
        <w:rPr>
          <w:sz w:val="28"/>
          <w:szCs w:val="28"/>
        </w:rPr>
        <w:t>»</w:t>
      </w:r>
    </w:p>
    <w:p w:rsidR="0086150B" w:rsidRDefault="0086150B" w:rsidP="00344464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4"/>
        </w:rPr>
      </w:pPr>
    </w:p>
    <w:p w:rsidR="00344464" w:rsidRPr="00652402" w:rsidRDefault="00344464" w:rsidP="0034446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652402">
        <w:rPr>
          <w:caps/>
          <w:sz w:val="28"/>
          <w:szCs w:val="24"/>
        </w:rPr>
        <w:t>Расходы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областного бюджета, федерального бюджета, местных бюджетов </w:t>
      </w:r>
    </w:p>
    <w:p w:rsidR="00344464" w:rsidRPr="00AA2F31" w:rsidRDefault="00344464" w:rsidP="003444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F31">
        <w:rPr>
          <w:sz w:val="28"/>
          <w:szCs w:val="24"/>
        </w:rPr>
        <w:t xml:space="preserve">и внебюджетных источников на реализацию </w:t>
      </w:r>
      <w:r>
        <w:rPr>
          <w:sz w:val="28"/>
          <w:szCs w:val="24"/>
        </w:rPr>
        <w:t>муниципаль</w:t>
      </w:r>
      <w:r w:rsidRPr="00AA2F31">
        <w:rPr>
          <w:sz w:val="28"/>
          <w:szCs w:val="24"/>
        </w:rPr>
        <w:t>ной программы «Доступная среда»</w:t>
      </w:r>
    </w:p>
    <w:p w:rsidR="00344464" w:rsidRDefault="00344464" w:rsidP="00344464">
      <w:pPr>
        <w:spacing w:line="216" w:lineRule="auto"/>
        <w:jc w:val="right"/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000"/>
      </w:tblPr>
      <w:tblGrid>
        <w:gridCol w:w="2371"/>
        <w:gridCol w:w="2530"/>
        <w:gridCol w:w="1310"/>
        <w:gridCol w:w="514"/>
        <w:gridCol w:w="514"/>
        <w:gridCol w:w="514"/>
        <w:gridCol w:w="514"/>
        <w:gridCol w:w="514"/>
        <w:gridCol w:w="514"/>
        <w:gridCol w:w="514"/>
      </w:tblGrid>
      <w:tr w:rsidR="00606BFE" w:rsidRPr="00266E44" w:rsidTr="0088446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Наименование  муниципальной  программы,</w:t>
            </w:r>
          </w:p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widowControl w:val="0"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Объем расходов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Оценка расходов (тыс. рублей), годы</w:t>
            </w:r>
          </w:p>
        </w:tc>
      </w:tr>
      <w:tr w:rsidR="00606BFE" w:rsidRPr="00266E44" w:rsidTr="0088446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2020</w:t>
            </w:r>
          </w:p>
        </w:tc>
      </w:tr>
      <w:tr w:rsidR="00606BFE" w:rsidRPr="00266E44" w:rsidTr="008844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>10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F56B40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 w:rsidRPr="00266E44">
              <w:rPr>
                <w:rFonts w:eastAsia="Arial"/>
                <w:kern w:val="1"/>
                <w:lang w:eastAsia="zh-CN"/>
              </w:rPr>
              <w:t xml:space="preserve">Муниципальная программа  </w:t>
            </w:r>
            <w:r w:rsidRPr="00266E44">
              <w:rPr>
                <w:rFonts w:eastAsia="Arial"/>
                <w:lang w:eastAsia="zh-CN"/>
              </w:rPr>
              <w:t>«</w:t>
            </w:r>
            <w:r w:rsidR="00F56B40">
              <w:rPr>
                <w:rFonts w:eastAsia="Arial"/>
                <w:lang w:eastAsia="zh-CN"/>
              </w:rPr>
              <w:t xml:space="preserve">Доступная среда» </w:t>
            </w:r>
            <w:r>
              <w:rPr>
                <w:rFonts w:eastAsia="Arial"/>
                <w:lang w:eastAsia="zh-CN"/>
              </w:rPr>
              <w:t xml:space="preserve"> на 2014-2020гг.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color w:val="000000"/>
              </w:rPr>
            </w:pPr>
            <w:r w:rsidRPr="00266E44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5</w:t>
            </w:r>
            <w:r w:rsidR="00606BFE">
              <w:rPr>
                <w:rFonts w:eastAsia="Arial"/>
                <w:spacing w:val="-4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606BFE">
              <w:rPr>
                <w:rFonts w:eastAsia="Arial"/>
                <w:lang w:eastAsia="zh-CN"/>
              </w:rPr>
              <w:t>,00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1E652A" w:rsidRDefault="00606BFE" w:rsidP="001E652A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lang w:eastAsia="zh-CN"/>
              </w:rPr>
            </w:pPr>
            <w:r>
              <w:rPr>
                <w:rFonts w:eastAsia="Arial"/>
                <w:spacing w:val="-4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1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1E652A" w:rsidRDefault="00606BFE" w:rsidP="001E652A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20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1E652A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AD4D6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</w:t>
            </w:r>
            <w:r w:rsidR="00606BFE">
              <w:rPr>
                <w:rFonts w:eastAsia="Arial"/>
                <w:kern w:val="1"/>
                <w:lang w:eastAsia="zh-CN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2910AB" w:rsidP="00884461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5</w:t>
            </w:r>
            <w:r w:rsidR="00606BFE">
              <w:rPr>
                <w:rFonts w:eastAsia="Arial"/>
                <w:lang w:eastAsia="zh-CN"/>
              </w:rPr>
              <w:t>,00</w:t>
            </w:r>
          </w:p>
        </w:tc>
      </w:tr>
      <w:tr w:rsidR="00606BFE" w:rsidRPr="00266E44" w:rsidTr="00884461">
        <w:trPr>
          <w:cantSplit/>
          <w:trHeight w:hRule="exact" w:val="10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F56B40" w:rsidP="00370926">
            <w:pPr>
              <w:rPr>
                <w:color w:val="000000"/>
              </w:rPr>
            </w:pPr>
            <w:r>
              <w:rPr>
                <w:color w:val="000000"/>
              </w:rPr>
              <w:t>из них неиспользованн</w:t>
            </w:r>
            <w:r w:rsidR="00606BFE" w:rsidRPr="00266E44">
              <w:rPr>
                <w:color w:val="000000"/>
              </w:rPr>
              <w:t>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  <w:trHeight w:hRule="exact"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rPr>
                <w:color w:val="000000"/>
              </w:rPr>
            </w:pPr>
            <w:r w:rsidRPr="00266E44">
              <w:rPr>
                <w:color w:val="000000"/>
              </w:rPr>
              <w:t>безвозмездное поступление в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370926">
            <w:pPr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606BFE" w:rsidRPr="00266E44" w:rsidTr="0088446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rPr>
                <w:b/>
                <w:bCs/>
                <w:color w:val="000000"/>
              </w:rPr>
            </w:pPr>
            <w:r w:rsidRPr="00266E44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FE" w:rsidRPr="00266E44" w:rsidRDefault="00606BFE" w:rsidP="00884461">
            <w:pPr>
              <w:autoSpaceDE w:val="0"/>
              <w:snapToGrid w:val="0"/>
              <w:ind w:right="-57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</w:tbl>
    <w:p w:rsidR="00344464" w:rsidRDefault="0034446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4922D4" w:rsidRDefault="004922D4" w:rsidP="00344464">
      <w:pPr>
        <w:spacing w:line="216" w:lineRule="auto"/>
        <w:jc w:val="right"/>
      </w:pPr>
    </w:p>
    <w:p w:rsidR="00344464" w:rsidRPr="00AA2F31" w:rsidRDefault="00344464" w:rsidP="00344464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»</w:t>
      </w:r>
    </w:p>
    <w:p w:rsidR="00344464" w:rsidRDefault="00344464" w:rsidP="00EF4582">
      <w:pPr>
        <w:spacing w:line="216" w:lineRule="auto"/>
      </w:pPr>
    </w:p>
    <w:sectPr w:rsidR="00344464" w:rsidSect="00E27573">
      <w:footerReference w:type="even" r:id="rId20"/>
      <w:footerReference w:type="default" r:id="rId2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58" w:rsidRDefault="004A5A58">
      <w:r>
        <w:separator/>
      </w:r>
    </w:p>
  </w:endnote>
  <w:endnote w:type="continuationSeparator" w:id="0">
    <w:p w:rsidR="004A5A58" w:rsidRDefault="004A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17" w:rsidRDefault="004D44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4B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B17" w:rsidRDefault="00D34B1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17" w:rsidRDefault="004D4402">
    <w:pPr>
      <w:pStyle w:val="a7"/>
      <w:jc w:val="right"/>
    </w:pPr>
    <w:fldSimple w:instr="PAGE   \* MERGEFORMAT">
      <w:r w:rsidR="0000453F">
        <w:rPr>
          <w:noProof/>
        </w:rPr>
        <w:t>1</w:t>
      </w:r>
    </w:fldSimple>
  </w:p>
  <w:p w:rsidR="00D34B17" w:rsidRPr="00822128" w:rsidRDefault="00D34B1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58" w:rsidRDefault="004A5A58">
      <w:r>
        <w:separator/>
      </w:r>
    </w:p>
  </w:footnote>
  <w:footnote w:type="continuationSeparator" w:id="0">
    <w:p w:rsidR="004A5A58" w:rsidRDefault="004A5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1"/>
    <w:rsid w:val="00003B0D"/>
    <w:rsid w:val="0000453F"/>
    <w:rsid w:val="000067D7"/>
    <w:rsid w:val="00042414"/>
    <w:rsid w:val="000437CB"/>
    <w:rsid w:val="000553CB"/>
    <w:rsid w:val="00055658"/>
    <w:rsid w:val="0006648A"/>
    <w:rsid w:val="000676E0"/>
    <w:rsid w:val="00072471"/>
    <w:rsid w:val="00073812"/>
    <w:rsid w:val="00076654"/>
    <w:rsid w:val="0008017D"/>
    <w:rsid w:val="000813B6"/>
    <w:rsid w:val="00095710"/>
    <w:rsid w:val="000A164F"/>
    <w:rsid w:val="000A1D2A"/>
    <w:rsid w:val="000A6377"/>
    <w:rsid w:val="000A6888"/>
    <w:rsid w:val="000B1E8F"/>
    <w:rsid w:val="000B4EB6"/>
    <w:rsid w:val="000C5DC4"/>
    <w:rsid w:val="000D08B2"/>
    <w:rsid w:val="000D157C"/>
    <w:rsid w:val="000E1E20"/>
    <w:rsid w:val="000E4729"/>
    <w:rsid w:val="000E5F10"/>
    <w:rsid w:val="000E75DB"/>
    <w:rsid w:val="000F06A4"/>
    <w:rsid w:val="000F71DF"/>
    <w:rsid w:val="0010321F"/>
    <w:rsid w:val="00106821"/>
    <w:rsid w:val="001157AE"/>
    <w:rsid w:val="00123961"/>
    <w:rsid w:val="001312D1"/>
    <w:rsid w:val="0013133D"/>
    <w:rsid w:val="001329BF"/>
    <w:rsid w:val="00137326"/>
    <w:rsid w:val="0014369C"/>
    <w:rsid w:val="001532E8"/>
    <w:rsid w:val="00153E1D"/>
    <w:rsid w:val="001540BC"/>
    <w:rsid w:val="001622DD"/>
    <w:rsid w:val="00180118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03D3"/>
    <w:rsid w:val="001C1398"/>
    <w:rsid w:val="001E0CF2"/>
    <w:rsid w:val="001E652A"/>
    <w:rsid w:val="001E77E3"/>
    <w:rsid w:val="001E7D7F"/>
    <w:rsid w:val="001F4126"/>
    <w:rsid w:val="001F5743"/>
    <w:rsid w:val="002015E3"/>
    <w:rsid w:val="00203618"/>
    <w:rsid w:val="00204667"/>
    <w:rsid w:val="002052ED"/>
    <w:rsid w:val="00206936"/>
    <w:rsid w:val="00223BD0"/>
    <w:rsid w:val="00223FCB"/>
    <w:rsid w:val="0022440B"/>
    <w:rsid w:val="00225CA3"/>
    <w:rsid w:val="00227415"/>
    <w:rsid w:val="00235506"/>
    <w:rsid w:val="0024187C"/>
    <w:rsid w:val="002428A4"/>
    <w:rsid w:val="00253935"/>
    <w:rsid w:val="002541D0"/>
    <w:rsid w:val="00257360"/>
    <w:rsid w:val="0026768C"/>
    <w:rsid w:val="0027328D"/>
    <w:rsid w:val="0027683B"/>
    <w:rsid w:val="00290E92"/>
    <w:rsid w:val="002910AB"/>
    <w:rsid w:val="0029470B"/>
    <w:rsid w:val="002957A0"/>
    <w:rsid w:val="00296ECE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2EC7"/>
    <w:rsid w:val="002E4312"/>
    <w:rsid w:val="002F4D57"/>
    <w:rsid w:val="003049FD"/>
    <w:rsid w:val="00305371"/>
    <w:rsid w:val="003077EB"/>
    <w:rsid w:val="003104D2"/>
    <w:rsid w:val="00310A25"/>
    <w:rsid w:val="00310B50"/>
    <w:rsid w:val="00311C1E"/>
    <w:rsid w:val="003141A0"/>
    <w:rsid w:val="0031674B"/>
    <w:rsid w:val="00330C1E"/>
    <w:rsid w:val="00330EF4"/>
    <w:rsid w:val="00331003"/>
    <w:rsid w:val="00331E18"/>
    <w:rsid w:val="00331F49"/>
    <w:rsid w:val="00342327"/>
    <w:rsid w:val="00344464"/>
    <w:rsid w:val="00350EC9"/>
    <w:rsid w:val="003551F3"/>
    <w:rsid w:val="00361865"/>
    <w:rsid w:val="00361FF1"/>
    <w:rsid w:val="003629F0"/>
    <w:rsid w:val="00365474"/>
    <w:rsid w:val="00370926"/>
    <w:rsid w:val="00373B82"/>
    <w:rsid w:val="00375EA7"/>
    <w:rsid w:val="003821C4"/>
    <w:rsid w:val="00387896"/>
    <w:rsid w:val="003A1575"/>
    <w:rsid w:val="003B0572"/>
    <w:rsid w:val="003B0B63"/>
    <w:rsid w:val="003B5DEC"/>
    <w:rsid w:val="003D1FAB"/>
    <w:rsid w:val="003D5FEA"/>
    <w:rsid w:val="003F0051"/>
    <w:rsid w:val="003F1149"/>
    <w:rsid w:val="004111BA"/>
    <w:rsid w:val="0042489B"/>
    <w:rsid w:val="00425525"/>
    <w:rsid w:val="00427B3E"/>
    <w:rsid w:val="004347E6"/>
    <w:rsid w:val="004511C4"/>
    <w:rsid w:val="004576CA"/>
    <w:rsid w:val="00461254"/>
    <w:rsid w:val="004647D8"/>
    <w:rsid w:val="00474E80"/>
    <w:rsid w:val="00476F55"/>
    <w:rsid w:val="00481B18"/>
    <w:rsid w:val="00487C6D"/>
    <w:rsid w:val="004912A7"/>
    <w:rsid w:val="004922D4"/>
    <w:rsid w:val="00492AA0"/>
    <w:rsid w:val="00496401"/>
    <w:rsid w:val="004A094F"/>
    <w:rsid w:val="004A5A58"/>
    <w:rsid w:val="004A6DD4"/>
    <w:rsid w:val="004B5BC3"/>
    <w:rsid w:val="004B692F"/>
    <w:rsid w:val="004C18B2"/>
    <w:rsid w:val="004D189D"/>
    <w:rsid w:val="004D1F5B"/>
    <w:rsid w:val="004D240E"/>
    <w:rsid w:val="004D355F"/>
    <w:rsid w:val="004D4402"/>
    <w:rsid w:val="004E0A59"/>
    <w:rsid w:val="004E5DC7"/>
    <w:rsid w:val="004F0F7E"/>
    <w:rsid w:val="004F125C"/>
    <w:rsid w:val="004F4CBB"/>
    <w:rsid w:val="005033F0"/>
    <w:rsid w:val="00513E6D"/>
    <w:rsid w:val="00514FF4"/>
    <w:rsid w:val="00523E32"/>
    <w:rsid w:val="00532989"/>
    <w:rsid w:val="00544BB6"/>
    <w:rsid w:val="005754C4"/>
    <w:rsid w:val="0057575C"/>
    <w:rsid w:val="00577970"/>
    <w:rsid w:val="00584659"/>
    <w:rsid w:val="005A1DBB"/>
    <w:rsid w:val="005A5CE4"/>
    <w:rsid w:val="005A5DE7"/>
    <w:rsid w:val="005A6DEA"/>
    <w:rsid w:val="005C2553"/>
    <w:rsid w:val="005C42CB"/>
    <w:rsid w:val="005D1A6C"/>
    <w:rsid w:val="005D6BAD"/>
    <w:rsid w:val="005D7087"/>
    <w:rsid w:val="005D7D52"/>
    <w:rsid w:val="005E2706"/>
    <w:rsid w:val="005E5AEB"/>
    <w:rsid w:val="005F2848"/>
    <w:rsid w:val="005F6B73"/>
    <w:rsid w:val="006000DD"/>
    <w:rsid w:val="00606BFE"/>
    <w:rsid w:val="00613351"/>
    <w:rsid w:val="00633558"/>
    <w:rsid w:val="00644799"/>
    <w:rsid w:val="006464BD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70DD"/>
    <w:rsid w:val="007071FE"/>
    <w:rsid w:val="0072516A"/>
    <w:rsid w:val="0073091A"/>
    <w:rsid w:val="00735B3A"/>
    <w:rsid w:val="00736452"/>
    <w:rsid w:val="00741F33"/>
    <w:rsid w:val="00745ABF"/>
    <w:rsid w:val="007523FC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3B99"/>
    <w:rsid w:val="00787558"/>
    <w:rsid w:val="0079517D"/>
    <w:rsid w:val="00795E41"/>
    <w:rsid w:val="007A19BF"/>
    <w:rsid w:val="007A4730"/>
    <w:rsid w:val="007A7C89"/>
    <w:rsid w:val="007B0EEC"/>
    <w:rsid w:val="007B4135"/>
    <w:rsid w:val="007B63DF"/>
    <w:rsid w:val="007B7B02"/>
    <w:rsid w:val="007C2D29"/>
    <w:rsid w:val="007C388A"/>
    <w:rsid w:val="007C411B"/>
    <w:rsid w:val="007C6DFD"/>
    <w:rsid w:val="007E2897"/>
    <w:rsid w:val="007E2B0A"/>
    <w:rsid w:val="007F6167"/>
    <w:rsid w:val="008067EB"/>
    <w:rsid w:val="00807445"/>
    <w:rsid w:val="008138C7"/>
    <w:rsid w:val="00822128"/>
    <w:rsid w:val="00823802"/>
    <w:rsid w:val="00825C91"/>
    <w:rsid w:val="00842293"/>
    <w:rsid w:val="008442FE"/>
    <w:rsid w:val="00847555"/>
    <w:rsid w:val="0085109E"/>
    <w:rsid w:val="008531DF"/>
    <w:rsid w:val="00853CD2"/>
    <w:rsid w:val="0086150B"/>
    <w:rsid w:val="00864DE4"/>
    <w:rsid w:val="00865921"/>
    <w:rsid w:val="008663E7"/>
    <w:rsid w:val="00870975"/>
    <w:rsid w:val="008764FF"/>
    <w:rsid w:val="00884461"/>
    <w:rsid w:val="00885BC8"/>
    <w:rsid w:val="0089074D"/>
    <w:rsid w:val="00894987"/>
    <w:rsid w:val="0089547B"/>
    <w:rsid w:val="008B0BDF"/>
    <w:rsid w:val="008C03F6"/>
    <w:rsid w:val="008C0DF9"/>
    <w:rsid w:val="008D1D11"/>
    <w:rsid w:val="008E038E"/>
    <w:rsid w:val="008E4F7F"/>
    <w:rsid w:val="008E5322"/>
    <w:rsid w:val="008E7746"/>
    <w:rsid w:val="008F2EAA"/>
    <w:rsid w:val="008F619D"/>
    <w:rsid w:val="00903922"/>
    <w:rsid w:val="00904AAB"/>
    <w:rsid w:val="00911C3F"/>
    <w:rsid w:val="0091308C"/>
    <w:rsid w:val="00920540"/>
    <w:rsid w:val="00935666"/>
    <w:rsid w:val="00936DE3"/>
    <w:rsid w:val="00936F4D"/>
    <w:rsid w:val="0093720B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0F51"/>
    <w:rsid w:val="009B11E4"/>
    <w:rsid w:val="009C6BB5"/>
    <w:rsid w:val="009C758D"/>
    <w:rsid w:val="009D034E"/>
    <w:rsid w:val="009D682E"/>
    <w:rsid w:val="009F28F8"/>
    <w:rsid w:val="009F53FC"/>
    <w:rsid w:val="00A028D8"/>
    <w:rsid w:val="00A21D35"/>
    <w:rsid w:val="00A23923"/>
    <w:rsid w:val="00A30373"/>
    <w:rsid w:val="00A35515"/>
    <w:rsid w:val="00A430AB"/>
    <w:rsid w:val="00A54221"/>
    <w:rsid w:val="00A64977"/>
    <w:rsid w:val="00A66741"/>
    <w:rsid w:val="00A667B1"/>
    <w:rsid w:val="00A7060D"/>
    <w:rsid w:val="00A761D6"/>
    <w:rsid w:val="00A8030E"/>
    <w:rsid w:val="00A806B6"/>
    <w:rsid w:val="00A83CBC"/>
    <w:rsid w:val="00A8545A"/>
    <w:rsid w:val="00A9194E"/>
    <w:rsid w:val="00A95B19"/>
    <w:rsid w:val="00A96D05"/>
    <w:rsid w:val="00AA0CA0"/>
    <w:rsid w:val="00AA2F31"/>
    <w:rsid w:val="00AA5E5A"/>
    <w:rsid w:val="00AA7EF5"/>
    <w:rsid w:val="00AB32C0"/>
    <w:rsid w:val="00AB5B8E"/>
    <w:rsid w:val="00AB75E4"/>
    <w:rsid w:val="00AC06AE"/>
    <w:rsid w:val="00AC4B59"/>
    <w:rsid w:val="00AC539A"/>
    <w:rsid w:val="00AD4D6E"/>
    <w:rsid w:val="00AF1AFD"/>
    <w:rsid w:val="00B013E8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56EA1"/>
    <w:rsid w:val="00B60575"/>
    <w:rsid w:val="00B60AAE"/>
    <w:rsid w:val="00B625CB"/>
    <w:rsid w:val="00B67297"/>
    <w:rsid w:val="00B77947"/>
    <w:rsid w:val="00B86CFB"/>
    <w:rsid w:val="00B928E3"/>
    <w:rsid w:val="00B9373A"/>
    <w:rsid w:val="00B95D19"/>
    <w:rsid w:val="00B960B2"/>
    <w:rsid w:val="00BA0F1D"/>
    <w:rsid w:val="00BA2E04"/>
    <w:rsid w:val="00BA37F7"/>
    <w:rsid w:val="00BA6E87"/>
    <w:rsid w:val="00BC48A0"/>
    <w:rsid w:val="00BD140E"/>
    <w:rsid w:val="00BD2DA1"/>
    <w:rsid w:val="00BE04BD"/>
    <w:rsid w:val="00BF279A"/>
    <w:rsid w:val="00C10979"/>
    <w:rsid w:val="00C10A10"/>
    <w:rsid w:val="00C15BD2"/>
    <w:rsid w:val="00C16D31"/>
    <w:rsid w:val="00C171DF"/>
    <w:rsid w:val="00C213F4"/>
    <w:rsid w:val="00C230A2"/>
    <w:rsid w:val="00C327FC"/>
    <w:rsid w:val="00C40C68"/>
    <w:rsid w:val="00C422AC"/>
    <w:rsid w:val="00C43085"/>
    <w:rsid w:val="00C46828"/>
    <w:rsid w:val="00C470D7"/>
    <w:rsid w:val="00C47957"/>
    <w:rsid w:val="00C56ED2"/>
    <w:rsid w:val="00C71B9F"/>
    <w:rsid w:val="00C7365B"/>
    <w:rsid w:val="00C83D7D"/>
    <w:rsid w:val="00C84BA5"/>
    <w:rsid w:val="00C904E9"/>
    <w:rsid w:val="00C97CAE"/>
    <w:rsid w:val="00CA0062"/>
    <w:rsid w:val="00CB13AC"/>
    <w:rsid w:val="00CB22E0"/>
    <w:rsid w:val="00CB26E4"/>
    <w:rsid w:val="00CB7B5C"/>
    <w:rsid w:val="00CD3069"/>
    <w:rsid w:val="00CD7EDD"/>
    <w:rsid w:val="00CE0CD6"/>
    <w:rsid w:val="00CE0E6A"/>
    <w:rsid w:val="00CE29DB"/>
    <w:rsid w:val="00CE354A"/>
    <w:rsid w:val="00CE3C40"/>
    <w:rsid w:val="00CF2DFE"/>
    <w:rsid w:val="00CF491D"/>
    <w:rsid w:val="00D027A5"/>
    <w:rsid w:val="00D1043A"/>
    <w:rsid w:val="00D22D84"/>
    <w:rsid w:val="00D27895"/>
    <w:rsid w:val="00D34B17"/>
    <w:rsid w:val="00D36073"/>
    <w:rsid w:val="00D37F8F"/>
    <w:rsid w:val="00D449AB"/>
    <w:rsid w:val="00D533CC"/>
    <w:rsid w:val="00D60444"/>
    <w:rsid w:val="00D63175"/>
    <w:rsid w:val="00D65AD2"/>
    <w:rsid w:val="00D72876"/>
    <w:rsid w:val="00D7666E"/>
    <w:rsid w:val="00D83387"/>
    <w:rsid w:val="00D8360E"/>
    <w:rsid w:val="00D84291"/>
    <w:rsid w:val="00D84383"/>
    <w:rsid w:val="00D852C3"/>
    <w:rsid w:val="00D96828"/>
    <w:rsid w:val="00DA13BE"/>
    <w:rsid w:val="00DA6890"/>
    <w:rsid w:val="00DA6DD2"/>
    <w:rsid w:val="00DA79D4"/>
    <w:rsid w:val="00DB5BB9"/>
    <w:rsid w:val="00DB659F"/>
    <w:rsid w:val="00DC5709"/>
    <w:rsid w:val="00DD5623"/>
    <w:rsid w:val="00DD58B0"/>
    <w:rsid w:val="00DD7AC6"/>
    <w:rsid w:val="00DE1E9F"/>
    <w:rsid w:val="00DE37C1"/>
    <w:rsid w:val="00DE405F"/>
    <w:rsid w:val="00DF0355"/>
    <w:rsid w:val="00DF409F"/>
    <w:rsid w:val="00DF5B0E"/>
    <w:rsid w:val="00E20027"/>
    <w:rsid w:val="00E23832"/>
    <w:rsid w:val="00E27573"/>
    <w:rsid w:val="00E27B99"/>
    <w:rsid w:val="00E36B39"/>
    <w:rsid w:val="00E36CCE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432"/>
    <w:rsid w:val="00E813B5"/>
    <w:rsid w:val="00E835D5"/>
    <w:rsid w:val="00E9699C"/>
    <w:rsid w:val="00EA2CEE"/>
    <w:rsid w:val="00EA4566"/>
    <w:rsid w:val="00EA6C99"/>
    <w:rsid w:val="00EB30A4"/>
    <w:rsid w:val="00EB6088"/>
    <w:rsid w:val="00EB7C45"/>
    <w:rsid w:val="00EC0EA4"/>
    <w:rsid w:val="00EC34EA"/>
    <w:rsid w:val="00ED0FB0"/>
    <w:rsid w:val="00ED3016"/>
    <w:rsid w:val="00ED36A1"/>
    <w:rsid w:val="00ED550D"/>
    <w:rsid w:val="00ED67BC"/>
    <w:rsid w:val="00EE192F"/>
    <w:rsid w:val="00EF4582"/>
    <w:rsid w:val="00F033DC"/>
    <w:rsid w:val="00F06C16"/>
    <w:rsid w:val="00F15545"/>
    <w:rsid w:val="00F20EAC"/>
    <w:rsid w:val="00F32A01"/>
    <w:rsid w:val="00F3339A"/>
    <w:rsid w:val="00F3505C"/>
    <w:rsid w:val="00F5626E"/>
    <w:rsid w:val="00F56B40"/>
    <w:rsid w:val="00F61FDE"/>
    <w:rsid w:val="00F638B7"/>
    <w:rsid w:val="00F70F4D"/>
    <w:rsid w:val="00F810AD"/>
    <w:rsid w:val="00F82185"/>
    <w:rsid w:val="00F8503A"/>
    <w:rsid w:val="00F87543"/>
    <w:rsid w:val="00F92101"/>
    <w:rsid w:val="00FA2968"/>
    <w:rsid w:val="00FA3CFF"/>
    <w:rsid w:val="00FA3D30"/>
    <w:rsid w:val="00FA7B28"/>
    <w:rsid w:val="00FB11C4"/>
    <w:rsid w:val="00FB2416"/>
    <w:rsid w:val="00FB2774"/>
    <w:rsid w:val="00FB2945"/>
    <w:rsid w:val="00FB6454"/>
    <w:rsid w:val="00FC0D10"/>
    <w:rsid w:val="00FE4BB6"/>
    <w:rsid w:val="00FE4E4A"/>
    <w:rsid w:val="00FE7DD8"/>
    <w:rsid w:val="00FF02B7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  <w:lang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F02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D073BB30593486168BFE6D4rDH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ED3A6242C1CF061B3629B021620681A99FD073CBF0593486168BFE6D4rDH" TargetMode="External"/><Relationship Id="rId17" Type="http://schemas.openxmlformats.org/officeDocument/2006/relationships/hyperlink" Target="consultantplus://offline/ref=BEBED3A6242C1CF061B3629B021620681A99F30C3CB30593486168BFE6D4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C093FBA0593486168BFE6D4rD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ED3A6242C1CF061B3679401162068189AF10E39B15899403864BDDEr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ED3A6242C1CF061B3629B021620681A9FF50731B20593486168BFE6D4r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C083EB20593486168BFE6D4rDH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CABF-CE04-459F-A6A2-D23545BE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40354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196689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consultantplus://offline/ref=BEBED3A6242C1CF061B3629B021620681A99F30C3CB30593486168BFE6D4rDH</vt:lpwstr>
      </vt:variant>
      <vt:variant>
        <vt:lpwstr/>
      </vt:variant>
      <vt:variant>
        <vt:i4>196620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consultantplus://offline/ref=BEBED3A6242C1CF061B3629B021620681A99FC093FBA0593486168BFE6D4rDH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consultantplus://offline/ref=BEBED3A6242C1CF061B3629B021620681A9FF50731B20593486168BFE6D4rDH</vt:lpwstr>
      </vt:variant>
      <vt:variant>
        <vt:lpwstr/>
      </vt:variant>
      <vt:variant>
        <vt:i4>196701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consultantplus://offline/ref=BEBED3A6242C1CF061B3629B021620681A99FC083EB20593486168BFE6D4rDH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consultantplus://offline/ref=BEBED3A6242C1CF061B3629B021620681A99FD073BB30593486168BFE6D4rDH</vt:lpwstr>
      </vt:variant>
      <vt:variant>
        <vt:lpwstr/>
      </vt:variant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consultantplus://offline/ref=BEBED3A6242C1CF061B3629B021620681A99FD073CBF0593486168BFE6D4rDH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consultantplus://offline/ref=BEBED3A6242C1CF061B3679401162068189AF10E39B15899403864BDDEr1H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Пресс-служба  Губернатора РО</dc:creator>
  <cp:keywords/>
  <cp:lastModifiedBy>Даша</cp:lastModifiedBy>
  <cp:revision>3</cp:revision>
  <cp:lastPrinted>2017-01-26T08:05:00Z</cp:lastPrinted>
  <dcterms:created xsi:type="dcterms:W3CDTF">2017-01-27T08:06:00Z</dcterms:created>
  <dcterms:modified xsi:type="dcterms:W3CDTF">2017-01-27T08:09:00Z</dcterms:modified>
</cp:coreProperties>
</file>