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69" w:rsidRPr="008D5069" w:rsidRDefault="008D5069" w:rsidP="00A82F57">
      <w:pPr>
        <w:jc w:val="center"/>
        <w:rPr>
          <w:b/>
          <w:sz w:val="28"/>
          <w:szCs w:val="28"/>
          <w:lang w:val="ru-RU"/>
        </w:rPr>
      </w:pPr>
      <w:r w:rsidRPr="008D5069">
        <w:rPr>
          <w:b/>
          <w:sz w:val="28"/>
          <w:szCs w:val="28"/>
          <w:lang w:val="ru-RU"/>
        </w:rPr>
        <w:t>РОССИЙСКАЯ ФЕДЕРАЦИЯ</w:t>
      </w:r>
    </w:p>
    <w:p w:rsidR="00B42B49" w:rsidRPr="00B6224B" w:rsidRDefault="00B6224B" w:rsidP="008D5069">
      <w:pPr>
        <w:ind w:left="-284"/>
        <w:jc w:val="center"/>
        <w:rPr>
          <w:b/>
          <w:sz w:val="28"/>
          <w:szCs w:val="28"/>
          <w:lang w:val="ru-RU"/>
        </w:rPr>
      </w:pPr>
      <w:r w:rsidRPr="00B6224B">
        <w:rPr>
          <w:b/>
          <w:sz w:val="28"/>
          <w:szCs w:val="28"/>
          <w:lang w:val="ru-RU"/>
        </w:rPr>
        <w:t xml:space="preserve">СОБРАНИЕ ДЕПУТАТОВ </w:t>
      </w:r>
      <w:r w:rsidR="00153AFC">
        <w:rPr>
          <w:b/>
          <w:sz w:val="28"/>
          <w:szCs w:val="28"/>
          <w:lang w:val="ru-RU"/>
        </w:rPr>
        <w:t xml:space="preserve"> </w:t>
      </w:r>
      <w:r w:rsidR="00B42B49">
        <w:rPr>
          <w:b/>
          <w:sz w:val="28"/>
          <w:szCs w:val="28"/>
          <w:lang w:val="ru-RU"/>
        </w:rPr>
        <w:t>КУЛЕШОВСКОГО СЕЛЬСКОГО</w:t>
      </w:r>
      <w:r w:rsidR="008D5069">
        <w:rPr>
          <w:b/>
          <w:sz w:val="28"/>
          <w:szCs w:val="28"/>
          <w:lang w:val="ru-RU"/>
        </w:rPr>
        <w:t xml:space="preserve"> </w:t>
      </w:r>
      <w:r w:rsidR="00B42B49" w:rsidRPr="00B6224B">
        <w:rPr>
          <w:b/>
          <w:sz w:val="28"/>
          <w:szCs w:val="28"/>
          <w:lang w:val="ru-RU"/>
        </w:rPr>
        <w:t>ПОСЕЛЕНИЯ</w:t>
      </w:r>
    </w:p>
    <w:p w:rsidR="00B6224B" w:rsidRPr="00B6224B" w:rsidRDefault="00B6224B" w:rsidP="008D5069">
      <w:pPr>
        <w:ind w:left="-284"/>
        <w:jc w:val="center"/>
        <w:rPr>
          <w:b/>
          <w:sz w:val="28"/>
          <w:szCs w:val="28"/>
          <w:lang w:val="ru-RU"/>
        </w:rPr>
      </w:pPr>
      <w:r w:rsidRPr="00B6224B">
        <w:rPr>
          <w:b/>
          <w:sz w:val="28"/>
          <w:szCs w:val="28"/>
          <w:lang w:val="ru-RU"/>
        </w:rPr>
        <w:t>АЗОВСКОГО РАЙОНА РОСТОВСКОЙ ОБЛАСТИ</w:t>
      </w:r>
    </w:p>
    <w:p w:rsidR="00B6224B" w:rsidRPr="00B6224B" w:rsidRDefault="00B6224B" w:rsidP="008D5069">
      <w:pPr>
        <w:autoSpaceDE w:val="0"/>
        <w:autoSpaceDN w:val="0"/>
        <w:adjustRightInd w:val="0"/>
        <w:ind w:left="-284"/>
        <w:rPr>
          <w:b/>
          <w:sz w:val="28"/>
          <w:szCs w:val="28"/>
          <w:u w:val="single"/>
          <w:lang w:val="ru-RU"/>
        </w:rPr>
      </w:pPr>
    </w:p>
    <w:p w:rsidR="00B6345F" w:rsidRDefault="00B6224B" w:rsidP="008D5069">
      <w:pPr>
        <w:pStyle w:val="BodyText21"/>
        <w:ind w:left="-284"/>
        <w:jc w:val="center"/>
        <w:rPr>
          <w:b/>
          <w:szCs w:val="28"/>
        </w:rPr>
      </w:pPr>
      <w:r>
        <w:rPr>
          <w:b/>
          <w:szCs w:val="28"/>
        </w:rPr>
        <w:t xml:space="preserve">        </w:t>
      </w:r>
      <w:r w:rsidR="00B6345F" w:rsidRPr="00B6345F">
        <w:rPr>
          <w:b/>
          <w:szCs w:val="28"/>
        </w:rPr>
        <w:t xml:space="preserve">РЕШЕНИЕ № </w:t>
      </w:r>
      <w:r w:rsidR="00A82F57">
        <w:rPr>
          <w:b/>
          <w:szCs w:val="28"/>
        </w:rPr>
        <w:t>118</w:t>
      </w:r>
    </w:p>
    <w:p w:rsidR="00B6224B" w:rsidRPr="00B6345F" w:rsidRDefault="00B6224B" w:rsidP="008D5069">
      <w:pPr>
        <w:pStyle w:val="BodyText21"/>
        <w:ind w:left="-284"/>
        <w:jc w:val="center"/>
        <w:rPr>
          <w:b/>
          <w:szCs w:val="28"/>
        </w:rPr>
      </w:pPr>
    </w:p>
    <w:p w:rsidR="00B6345F" w:rsidRPr="00F01A6B" w:rsidRDefault="00A82F57" w:rsidP="008D5069">
      <w:pPr>
        <w:ind w:left="-284"/>
        <w:rPr>
          <w:sz w:val="28"/>
          <w:szCs w:val="28"/>
          <w:lang w:val="ru-RU" w:eastAsia="ar-SA"/>
        </w:rPr>
      </w:pPr>
      <w:proofErr w:type="gramStart"/>
      <w:r>
        <w:rPr>
          <w:sz w:val="28"/>
          <w:szCs w:val="28"/>
          <w:lang w:eastAsia="ar-SA"/>
        </w:rPr>
        <w:t>25.06.</w:t>
      </w:r>
      <w:r w:rsidR="00F01A6B">
        <w:rPr>
          <w:sz w:val="28"/>
          <w:szCs w:val="28"/>
          <w:lang w:val="ru-RU" w:eastAsia="ar-SA"/>
        </w:rPr>
        <w:t>2024</w:t>
      </w:r>
      <w:r w:rsidR="00714F78" w:rsidRPr="00F01A6B">
        <w:rPr>
          <w:sz w:val="28"/>
          <w:szCs w:val="28"/>
          <w:lang w:val="ru-RU" w:eastAsia="ar-SA"/>
        </w:rPr>
        <w:t xml:space="preserve"> г.</w:t>
      </w:r>
      <w:proofErr w:type="gramEnd"/>
      <w:r w:rsidR="00714F78" w:rsidRPr="00F01A6B">
        <w:rPr>
          <w:sz w:val="28"/>
          <w:szCs w:val="28"/>
          <w:lang w:val="ru-RU" w:eastAsia="ar-SA"/>
        </w:rPr>
        <w:tab/>
      </w:r>
      <w:r w:rsidR="00714F78" w:rsidRPr="00F01A6B">
        <w:rPr>
          <w:sz w:val="28"/>
          <w:szCs w:val="28"/>
          <w:lang w:val="ru-RU" w:eastAsia="ar-SA"/>
        </w:rPr>
        <w:tab/>
      </w:r>
      <w:r w:rsidR="00714F78" w:rsidRPr="00F01A6B">
        <w:rPr>
          <w:sz w:val="28"/>
          <w:szCs w:val="28"/>
          <w:lang w:val="ru-RU" w:eastAsia="ar-SA"/>
        </w:rPr>
        <w:tab/>
      </w:r>
      <w:r w:rsidR="00FE11F0" w:rsidRPr="00F01A6B">
        <w:rPr>
          <w:sz w:val="28"/>
          <w:szCs w:val="28"/>
          <w:lang w:val="ru-RU" w:eastAsia="ar-SA"/>
        </w:rPr>
        <w:t xml:space="preserve">                  </w:t>
      </w:r>
      <w:r w:rsidR="00F01A6B">
        <w:rPr>
          <w:sz w:val="28"/>
          <w:szCs w:val="28"/>
          <w:lang w:val="ru-RU" w:eastAsia="ar-SA"/>
        </w:rPr>
        <w:t xml:space="preserve">    </w:t>
      </w:r>
      <w:r w:rsidR="00FE11F0" w:rsidRPr="00F01A6B">
        <w:rPr>
          <w:sz w:val="28"/>
          <w:szCs w:val="28"/>
          <w:lang w:val="ru-RU" w:eastAsia="ar-SA"/>
        </w:rPr>
        <w:t xml:space="preserve">             </w:t>
      </w:r>
      <w:r w:rsidR="006F79E6">
        <w:rPr>
          <w:sz w:val="28"/>
          <w:szCs w:val="28"/>
          <w:lang w:val="ru-RU" w:eastAsia="ar-SA"/>
        </w:rPr>
        <w:t xml:space="preserve">                 </w:t>
      </w:r>
      <w:r w:rsidR="00FE11F0" w:rsidRPr="00F01A6B">
        <w:rPr>
          <w:sz w:val="28"/>
          <w:szCs w:val="28"/>
          <w:lang w:val="ru-RU" w:eastAsia="ar-SA"/>
        </w:rPr>
        <w:t xml:space="preserve">  </w:t>
      </w:r>
      <w:proofErr w:type="gramStart"/>
      <w:r w:rsidR="00B6224B" w:rsidRPr="00F01A6B">
        <w:rPr>
          <w:sz w:val="28"/>
          <w:szCs w:val="28"/>
          <w:lang w:val="ru-RU" w:eastAsia="ar-SA"/>
        </w:rPr>
        <w:t>с</w:t>
      </w:r>
      <w:proofErr w:type="gramEnd"/>
      <w:r w:rsidR="00B6224B" w:rsidRPr="00F01A6B">
        <w:rPr>
          <w:sz w:val="28"/>
          <w:szCs w:val="28"/>
          <w:lang w:val="ru-RU" w:eastAsia="ar-SA"/>
        </w:rPr>
        <w:t>. Кулешовка</w:t>
      </w:r>
    </w:p>
    <w:p w:rsidR="00B6345F" w:rsidRPr="00B6345F" w:rsidRDefault="00B6345F" w:rsidP="008D5069">
      <w:pPr>
        <w:ind w:left="-284"/>
        <w:rPr>
          <w:b/>
          <w:sz w:val="28"/>
          <w:szCs w:val="28"/>
          <w:lang w:val="ru-RU" w:eastAsia="ar-SA"/>
        </w:rPr>
      </w:pPr>
    </w:p>
    <w:p w:rsidR="00F01A6B" w:rsidRPr="00F01A6B" w:rsidRDefault="00F01A6B" w:rsidP="008D5069">
      <w:pPr>
        <w:ind w:left="-284"/>
        <w:rPr>
          <w:sz w:val="28"/>
          <w:szCs w:val="28"/>
          <w:lang w:val="ru-RU"/>
        </w:rPr>
      </w:pPr>
      <w:r w:rsidRPr="00F01A6B">
        <w:rPr>
          <w:sz w:val="28"/>
          <w:szCs w:val="28"/>
          <w:lang w:val="ru-RU"/>
        </w:rPr>
        <w:t xml:space="preserve">Об утверждении прогнозного плана </w:t>
      </w:r>
    </w:p>
    <w:p w:rsidR="00F01A6B" w:rsidRPr="00F01A6B" w:rsidRDefault="00F01A6B" w:rsidP="008D5069">
      <w:pPr>
        <w:ind w:left="-284"/>
        <w:rPr>
          <w:sz w:val="28"/>
          <w:szCs w:val="28"/>
          <w:lang w:val="ru-RU"/>
        </w:rPr>
      </w:pPr>
      <w:r w:rsidRPr="00F01A6B">
        <w:rPr>
          <w:sz w:val="28"/>
          <w:szCs w:val="28"/>
          <w:lang w:val="ru-RU"/>
        </w:rPr>
        <w:t xml:space="preserve">(программы) приватизации </w:t>
      </w:r>
      <w:proofErr w:type="gramStart"/>
      <w:r w:rsidRPr="00F01A6B">
        <w:rPr>
          <w:sz w:val="28"/>
          <w:szCs w:val="28"/>
          <w:lang w:val="ru-RU"/>
        </w:rPr>
        <w:t>муниципального</w:t>
      </w:r>
      <w:proofErr w:type="gramEnd"/>
      <w:r w:rsidRPr="00F01A6B">
        <w:rPr>
          <w:sz w:val="28"/>
          <w:szCs w:val="28"/>
          <w:lang w:val="ru-RU"/>
        </w:rPr>
        <w:t xml:space="preserve"> </w:t>
      </w:r>
    </w:p>
    <w:p w:rsidR="00F01A6B" w:rsidRPr="00F01A6B" w:rsidRDefault="00F01A6B" w:rsidP="008D5069">
      <w:pPr>
        <w:ind w:left="-284"/>
        <w:rPr>
          <w:sz w:val="28"/>
          <w:szCs w:val="28"/>
          <w:lang w:val="ru-RU"/>
        </w:rPr>
      </w:pPr>
      <w:r w:rsidRPr="00F01A6B">
        <w:rPr>
          <w:sz w:val="28"/>
          <w:szCs w:val="28"/>
          <w:lang w:val="ru-RU"/>
        </w:rPr>
        <w:t xml:space="preserve">имущества </w:t>
      </w:r>
      <w:proofErr w:type="spellStart"/>
      <w:r w:rsidRPr="00F01A6B">
        <w:rPr>
          <w:sz w:val="28"/>
          <w:szCs w:val="28"/>
          <w:lang w:val="ru-RU"/>
        </w:rPr>
        <w:t>Кулешовского</w:t>
      </w:r>
      <w:proofErr w:type="spellEnd"/>
      <w:r w:rsidRPr="00F01A6B">
        <w:rPr>
          <w:sz w:val="28"/>
          <w:szCs w:val="28"/>
          <w:lang w:val="ru-RU"/>
        </w:rPr>
        <w:t xml:space="preserve"> сельского поселения </w:t>
      </w:r>
    </w:p>
    <w:p w:rsidR="00F01A6B" w:rsidRPr="00F01A6B" w:rsidRDefault="00F01A6B" w:rsidP="008D5069">
      <w:pPr>
        <w:ind w:left="-284"/>
        <w:rPr>
          <w:sz w:val="28"/>
          <w:szCs w:val="28"/>
          <w:lang w:val="ru-RU"/>
        </w:rPr>
      </w:pPr>
      <w:r w:rsidRPr="00F01A6B">
        <w:rPr>
          <w:sz w:val="28"/>
          <w:szCs w:val="28"/>
          <w:lang w:val="ru-RU"/>
        </w:rPr>
        <w:t xml:space="preserve">Азовского района на 2024 </w:t>
      </w:r>
      <w:r w:rsidR="00ED58EE">
        <w:rPr>
          <w:sz w:val="28"/>
          <w:szCs w:val="28"/>
          <w:lang w:val="ru-RU"/>
        </w:rPr>
        <w:t>год</w:t>
      </w:r>
    </w:p>
    <w:p w:rsidR="008F5F4C" w:rsidRPr="00B6345F" w:rsidRDefault="008F5F4C" w:rsidP="008D5069">
      <w:pPr>
        <w:autoSpaceDE w:val="0"/>
        <w:ind w:left="-284"/>
        <w:rPr>
          <w:rFonts w:eastAsia="Times New Roman CYR" w:cs="Times New Roman"/>
          <w:sz w:val="28"/>
          <w:szCs w:val="28"/>
          <w:lang w:val="ru-RU"/>
        </w:rPr>
      </w:pPr>
    </w:p>
    <w:p w:rsidR="008F5F4C" w:rsidRPr="00B6345F" w:rsidRDefault="008F5F4C" w:rsidP="008D5069">
      <w:pPr>
        <w:autoSpaceDE w:val="0"/>
        <w:ind w:left="-284" w:firstLine="708"/>
        <w:jc w:val="both"/>
        <w:rPr>
          <w:rFonts w:eastAsia="Times New Roman CYR" w:cs="Times New Roman"/>
          <w:sz w:val="28"/>
          <w:szCs w:val="28"/>
          <w:lang w:val="ru-RU"/>
        </w:rPr>
      </w:pPr>
      <w:proofErr w:type="gramStart"/>
      <w:r w:rsidRPr="00B6345F">
        <w:rPr>
          <w:rFonts w:eastAsia="Times New Roman CYR" w:cs="Times New Roman"/>
          <w:sz w:val="28"/>
          <w:szCs w:val="28"/>
          <w:lang w:val="ru-RU"/>
        </w:rPr>
        <w:t xml:space="preserve">В соответствии с Федеральным законом от 21 декабря 2001года № 178-ФЗ «О приватизации государственного и муниципального имущества», Федеральным законом от 22.07.2008 </w:t>
      </w:r>
      <w:r w:rsidR="00F01A6B">
        <w:rPr>
          <w:rFonts w:eastAsia="Times New Roman CYR" w:cs="Times New Roman"/>
          <w:sz w:val="28"/>
          <w:szCs w:val="28"/>
          <w:lang w:val="ru-RU"/>
        </w:rPr>
        <w:t xml:space="preserve">№ </w:t>
      </w:r>
      <w:r w:rsidRPr="00B6345F">
        <w:rPr>
          <w:rFonts w:eastAsia="Times New Roman CYR" w:cs="Times New Roman"/>
          <w:sz w:val="28"/>
          <w:szCs w:val="28"/>
          <w:lang w:val="ru-RU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6 октября 2003</w:t>
      </w:r>
      <w:proofErr w:type="gramEnd"/>
      <w:r w:rsidRPr="00B6345F">
        <w:rPr>
          <w:rFonts w:eastAsia="Times New Roman CYR" w:cs="Times New Roman"/>
          <w:sz w:val="28"/>
          <w:szCs w:val="28"/>
          <w:lang w:val="ru-RU"/>
        </w:rPr>
        <w:t xml:space="preserve"> </w:t>
      </w:r>
      <w:proofErr w:type="gramStart"/>
      <w:r w:rsidRPr="00B6345F">
        <w:rPr>
          <w:rFonts w:eastAsia="Times New Roman CYR" w:cs="Times New Roman"/>
          <w:sz w:val="28"/>
          <w:szCs w:val="28"/>
          <w:lang w:val="ru-RU"/>
        </w:rPr>
        <w:t>года № 131-ФЗ «Об общих принципах организации местного самоуправления в Российской Федерации», статьей 26 Областного закона</w:t>
      </w:r>
      <w:r w:rsidR="00F01A6B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B6345F">
        <w:rPr>
          <w:rFonts w:eastAsia="Times New Roman CYR" w:cs="Times New Roman"/>
          <w:sz w:val="28"/>
          <w:szCs w:val="28"/>
          <w:lang w:val="ru-RU"/>
        </w:rPr>
        <w:t>от 28 декабря 2005 года № 436-ЗС «О местном самоуправлении в Ростовской области»,</w:t>
      </w:r>
      <w:r w:rsidR="00916A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B6345F">
        <w:rPr>
          <w:rFonts w:eastAsia="Times New Roman CYR" w:cs="Times New Roman"/>
          <w:sz w:val="28"/>
          <w:szCs w:val="28"/>
          <w:lang w:val="ru-RU"/>
        </w:rPr>
        <w:t>Положением</w:t>
      </w:r>
      <w:r w:rsidR="000048B4">
        <w:rPr>
          <w:rFonts w:eastAsia="Times New Roman CYR" w:cs="Times New Roman"/>
          <w:sz w:val="28"/>
          <w:szCs w:val="28"/>
          <w:lang w:val="ru-RU"/>
        </w:rPr>
        <w:t xml:space="preserve"> о порядке и условиях</w:t>
      </w:r>
      <w:r w:rsidRPr="00B6345F">
        <w:rPr>
          <w:rFonts w:eastAsia="Times New Roman CYR" w:cs="Times New Roman"/>
          <w:sz w:val="28"/>
          <w:szCs w:val="28"/>
          <w:lang w:val="ru-RU"/>
        </w:rPr>
        <w:t xml:space="preserve"> привати</w:t>
      </w:r>
      <w:r w:rsidR="00714F78">
        <w:rPr>
          <w:rFonts w:eastAsia="Times New Roman CYR" w:cs="Times New Roman"/>
          <w:sz w:val="28"/>
          <w:szCs w:val="28"/>
          <w:lang w:val="ru-RU"/>
        </w:rPr>
        <w:t>зации муниципального имущества</w:t>
      </w:r>
      <w:r w:rsidR="00F01A6B">
        <w:rPr>
          <w:rFonts w:eastAsia="Times New Roman CYR" w:cs="Times New Roman"/>
          <w:sz w:val="28"/>
          <w:szCs w:val="28"/>
          <w:lang w:val="ru-RU"/>
        </w:rPr>
        <w:t xml:space="preserve">, находящегося в собственности </w:t>
      </w:r>
      <w:proofErr w:type="spellStart"/>
      <w:r w:rsidR="00B6224B">
        <w:rPr>
          <w:rFonts w:eastAsia="Times New Roman CYR" w:cs="Times New Roman"/>
          <w:sz w:val="28"/>
          <w:szCs w:val="28"/>
          <w:lang w:val="ru-RU"/>
        </w:rPr>
        <w:t>Кулешовско</w:t>
      </w:r>
      <w:r w:rsidR="000048B4">
        <w:rPr>
          <w:rFonts w:eastAsia="Times New Roman CYR" w:cs="Times New Roman"/>
          <w:sz w:val="28"/>
          <w:szCs w:val="28"/>
          <w:lang w:val="ru-RU"/>
        </w:rPr>
        <w:t>го</w:t>
      </w:r>
      <w:proofErr w:type="spellEnd"/>
      <w:r w:rsidR="00B6224B">
        <w:rPr>
          <w:rFonts w:eastAsia="Times New Roman CYR" w:cs="Times New Roman"/>
          <w:sz w:val="28"/>
          <w:szCs w:val="28"/>
          <w:lang w:val="ru-RU"/>
        </w:rPr>
        <w:t xml:space="preserve"> сельско</w:t>
      </w:r>
      <w:r w:rsidR="000048B4">
        <w:rPr>
          <w:rFonts w:eastAsia="Times New Roman CYR" w:cs="Times New Roman"/>
          <w:sz w:val="28"/>
          <w:szCs w:val="28"/>
          <w:lang w:val="ru-RU"/>
        </w:rPr>
        <w:t xml:space="preserve">го </w:t>
      </w:r>
      <w:r w:rsidR="00B6224B">
        <w:rPr>
          <w:rFonts w:eastAsia="Times New Roman CYR" w:cs="Times New Roman"/>
          <w:sz w:val="28"/>
          <w:szCs w:val="28"/>
          <w:lang w:val="ru-RU"/>
        </w:rPr>
        <w:t>поселени</w:t>
      </w:r>
      <w:r w:rsidR="00F01A6B">
        <w:rPr>
          <w:rFonts w:eastAsia="Times New Roman CYR" w:cs="Times New Roman"/>
          <w:sz w:val="28"/>
          <w:szCs w:val="28"/>
          <w:lang w:val="ru-RU"/>
        </w:rPr>
        <w:t>я, утвержденного р</w:t>
      </w:r>
      <w:r w:rsidRPr="00B6345F">
        <w:rPr>
          <w:rFonts w:eastAsia="Times New Roman CYR" w:cs="Times New Roman"/>
          <w:sz w:val="28"/>
          <w:szCs w:val="28"/>
          <w:lang w:val="ru-RU"/>
        </w:rPr>
        <w:t xml:space="preserve">ешением Собрания </w:t>
      </w:r>
      <w:r w:rsidR="00714F78">
        <w:rPr>
          <w:rFonts w:eastAsia="Times New Roman CYR" w:cs="Times New Roman"/>
          <w:sz w:val="28"/>
          <w:szCs w:val="28"/>
          <w:lang w:val="ru-RU"/>
        </w:rPr>
        <w:t xml:space="preserve">депутатов </w:t>
      </w:r>
      <w:proofErr w:type="spellStart"/>
      <w:r w:rsidR="00F01A6B">
        <w:rPr>
          <w:rFonts w:eastAsia="Times New Roman CYR" w:cs="Times New Roman"/>
          <w:sz w:val="28"/>
          <w:szCs w:val="28"/>
          <w:lang w:val="ru-RU"/>
        </w:rPr>
        <w:t>Кулешовского</w:t>
      </w:r>
      <w:proofErr w:type="spellEnd"/>
      <w:r w:rsidR="00F01A6B">
        <w:rPr>
          <w:rFonts w:eastAsia="Times New Roman CYR" w:cs="Times New Roman"/>
          <w:sz w:val="28"/>
          <w:szCs w:val="28"/>
          <w:lang w:val="ru-RU"/>
        </w:rPr>
        <w:t xml:space="preserve"> сельского </w:t>
      </w:r>
      <w:r w:rsidR="00B6224B">
        <w:rPr>
          <w:rFonts w:eastAsia="Times New Roman CYR" w:cs="Times New Roman"/>
          <w:sz w:val="28"/>
          <w:szCs w:val="28"/>
          <w:lang w:val="ru-RU"/>
        </w:rPr>
        <w:t xml:space="preserve">поселения </w:t>
      </w:r>
      <w:r w:rsidR="00714F78">
        <w:rPr>
          <w:rFonts w:eastAsia="Times New Roman CYR" w:cs="Times New Roman"/>
          <w:sz w:val="28"/>
          <w:szCs w:val="28"/>
          <w:lang w:val="ru-RU"/>
        </w:rPr>
        <w:t xml:space="preserve">от </w:t>
      </w:r>
      <w:r w:rsidR="000048B4" w:rsidRPr="003835A0">
        <w:rPr>
          <w:rFonts w:eastAsia="Times New Roman CYR" w:cs="Times New Roman"/>
          <w:color w:val="auto"/>
          <w:sz w:val="28"/>
          <w:szCs w:val="28"/>
          <w:lang w:val="ru-RU"/>
        </w:rPr>
        <w:t>28</w:t>
      </w:r>
      <w:r w:rsidR="00714F78" w:rsidRPr="003835A0">
        <w:rPr>
          <w:rFonts w:eastAsia="Times New Roman CYR" w:cs="Times New Roman"/>
          <w:color w:val="auto"/>
          <w:sz w:val="28"/>
          <w:szCs w:val="28"/>
          <w:lang w:val="ru-RU"/>
        </w:rPr>
        <w:t>.</w:t>
      </w:r>
      <w:r w:rsidR="000048B4" w:rsidRPr="003835A0">
        <w:rPr>
          <w:rFonts w:eastAsia="Times New Roman CYR" w:cs="Times New Roman"/>
          <w:color w:val="auto"/>
          <w:sz w:val="28"/>
          <w:szCs w:val="28"/>
          <w:lang w:val="ru-RU"/>
        </w:rPr>
        <w:t>03</w:t>
      </w:r>
      <w:r w:rsidR="00714F78" w:rsidRPr="003835A0">
        <w:rPr>
          <w:rFonts w:eastAsia="Times New Roman CYR" w:cs="Times New Roman"/>
          <w:color w:val="auto"/>
          <w:sz w:val="28"/>
          <w:szCs w:val="28"/>
          <w:lang w:val="ru-RU"/>
        </w:rPr>
        <w:t xml:space="preserve">.2013 г. № </w:t>
      </w:r>
      <w:r w:rsidR="000048B4" w:rsidRPr="003835A0">
        <w:rPr>
          <w:rFonts w:eastAsia="Times New Roman CYR" w:cs="Times New Roman"/>
          <w:color w:val="auto"/>
          <w:sz w:val="28"/>
          <w:szCs w:val="28"/>
          <w:lang w:val="ru-RU"/>
        </w:rPr>
        <w:t>22</w:t>
      </w:r>
      <w:r w:rsidRPr="00B6345F">
        <w:rPr>
          <w:rFonts w:eastAsia="Times New Roman CYR" w:cs="Times New Roman"/>
          <w:sz w:val="28"/>
          <w:szCs w:val="28"/>
          <w:lang w:val="ru-RU"/>
        </w:rPr>
        <w:t>, Собрание депутатов</w:t>
      </w:r>
      <w:r w:rsidR="006F79E6">
        <w:rPr>
          <w:rFonts w:eastAsia="Times New Roman CYR" w:cs="Times New Roman"/>
          <w:sz w:val="28"/>
          <w:szCs w:val="28"/>
          <w:lang w:val="ru-RU"/>
        </w:rPr>
        <w:t xml:space="preserve"> </w:t>
      </w:r>
      <w:proofErr w:type="spellStart"/>
      <w:r w:rsidR="006F79E6">
        <w:rPr>
          <w:rFonts w:eastAsia="Times New Roman CYR" w:cs="Times New Roman"/>
          <w:sz w:val="28"/>
          <w:szCs w:val="28"/>
          <w:lang w:val="ru-RU"/>
        </w:rPr>
        <w:t>Кулешовского</w:t>
      </w:r>
      <w:proofErr w:type="spellEnd"/>
      <w:r w:rsidR="00B6224B">
        <w:rPr>
          <w:rFonts w:eastAsia="Times New Roman CYR" w:cs="Times New Roman"/>
          <w:sz w:val="28"/>
          <w:szCs w:val="28"/>
          <w:lang w:val="ru-RU"/>
        </w:rPr>
        <w:t xml:space="preserve"> сельского поселения</w:t>
      </w:r>
      <w:r w:rsidRPr="00B6345F">
        <w:rPr>
          <w:rFonts w:eastAsia="Times New Roman CYR" w:cs="Times New Roman"/>
          <w:sz w:val="28"/>
          <w:szCs w:val="28"/>
          <w:lang w:val="ru-RU"/>
        </w:rPr>
        <w:t xml:space="preserve"> </w:t>
      </w:r>
      <w:proofErr w:type="gramEnd"/>
    </w:p>
    <w:p w:rsidR="008F5F4C" w:rsidRPr="00B6345F" w:rsidRDefault="008F5F4C" w:rsidP="008D5069">
      <w:pPr>
        <w:autoSpaceDE w:val="0"/>
        <w:ind w:left="-284"/>
        <w:jc w:val="center"/>
        <w:rPr>
          <w:rFonts w:eastAsia="Times New Roman" w:cs="Times New Roman"/>
          <w:bCs/>
          <w:color w:val="auto"/>
          <w:sz w:val="28"/>
          <w:szCs w:val="28"/>
          <w:lang w:val="ru-RU"/>
        </w:rPr>
      </w:pPr>
      <w:r w:rsidRPr="00B6345F">
        <w:rPr>
          <w:rFonts w:eastAsia="Times New Roman" w:cs="Times New Roman"/>
          <w:bCs/>
          <w:color w:val="auto"/>
          <w:sz w:val="28"/>
          <w:szCs w:val="28"/>
          <w:lang w:val="ru-RU"/>
        </w:rPr>
        <w:t>РЕШИЛО:</w:t>
      </w:r>
    </w:p>
    <w:p w:rsidR="00ED717F" w:rsidRPr="00F01A6B" w:rsidRDefault="00ED717F" w:rsidP="008D5069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A6B" w:rsidRDefault="00F01A6B" w:rsidP="008D5069">
      <w:pPr>
        <w:ind w:left="-284" w:firstLine="709"/>
        <w:jc w:val="both"/>
        <w:rPr>
          <w:sz w:val="28"/>
          <w:szCs w:val="28"/>
          <w:lang w:val="ru-RU"/>
        </w:rPr>
      </w:pPr>
      <w:r w:rsidRPr="00F01A6B">
        <w:rPr>
          <w:sz w:val="28"/>
          <w:szCs w:val="28"/>
          <w:lang w:val="ru-RU"/>
        </w:rPr>
        <w:t xml:space="preserve">1. Утвердить прогнозный план (программу) приватизации муниципального имущества </w:t>
      </w:r>
      <w:proofErr w:type="spellStart"/>
      <w:r w:rsidRPr="00F01A6B">
        <w:rPr>
          <w:sz w:val="28"/>
          <w:szCs w:val="28"/>
          <w:lang w:val="ru-RU"/>
        </w:rPr>
        <w:t>К</w:t>
      </w:r>
      <w:r w:rsidR="00ED58EE">
        <w:rPr>
          <w:sz w:val="28"/>
          <w:szCs w:val="28"/>
          <w:lang w:val="ru-RU"/>
        </w:rPr>
        <w:t>улешовского</w:t>
      </w:r>
      <w:proofErr w:type="spellEnd"/>
      <w:r w:rsidR="00ED58EE">
        <w:rPr>
          <w:sz w:val="28"/>
          <w:szCs w:val="28"/>
          <w:lang w:val="ru-RU"/>
        </w:rPr>
        <w:t xml:space="preserve"> сельского поселения</w:t>
      </w:r>
      <w:r w:rsidRPr="00F01A6B">
        <w:rPr>
          <w:sz w:val="28"/>
          <w:szCs w:val="28"/>
          <w:lang w:val="ru-RU"/>
        </w:rPr>
        <w:t xml:space="preserve"> Азовского р</w:t>
      </w:r>
      <w:r w:rsidR="00ED58EE">
        <w:rPr>
          <w:sz w:val="28"/>
          <w:szCs w:val="28"/>
          <w:lang w:val="ru-RU"/>
        </w:rPr>
        <w:t>айона Ростовской области на 2024</w:t>
      </w:r>
      <w:r w:rsidRPr="00F01A6B">
        <w:rPr>
          <w:sz w:val="28"/>
          <w:szCs w:val="28"/>
          <w:lang w:val="ru-RU"/>
        </w:rPr>
        <w:t xml:space="preserve"> </w:t>
      </w:r>
      <w:r w:rsidR="00ED58EE">
        <w:rPr>
          <w:sz w:val="28"/>
          <w:szCs w:val="28"/>
          <w:lang w:val="ru-RU"/>
        </w:rPr>
        <w:t xml:space="preserve">год, </w:t>
      </w:r>
      <w:r w:rsidRPr="00F01A6B">
        <w:rPr>
          <w:sz w:val="28"/>
          <w:szCs w:val="28"/>
          <w:lang w:val="ru-RU"/>
        </w:rPr>
        <w:t>согласно приложению.</w:t>
      </w:r>
    </w:p>
    <w:p w:rsidR="00F01A6B" w:rsidRPr="00F01A6B" w:rsidRDefault="00F01A6B" w:rsidP="008D5069">
      <w:pPr>
        <w:ind w:left="-284" w:firstLine="709"/>
        <w:jc w:val="both"/>
        <w:rPr>
          <w:sz w:val="28"/>
          <w:szCs w:val="28"/>
          <w:lang w:val="ru-RU"/>
        </w:rPr>
      </w:pPr>
      <w:r w:rsidRPr="00F01A6B">
        <w:rPr>
          <w:sz w:val="28"/>
          <w:szCs w:val="28"/>
          <w:lang w:val="ru-RU"/>
        </w:rPr>
        <w:t xml:space="preserve">2. Настоящее решение вступает в силу со дня его официального обнародования на официальном сайте Администрации </w:t>
      </w:r>
      <w:proofErr w:type="spellStart"/>
      <w:r w:rsidRPr="00F01A6B">
        <w:rPr>
          <w:sz w:val="28"/>
          <w:szCs w:val="28"/>
          <w:lang w:val="ru-RU"/>
        </w:rPr>
        <w:t>Кулешовского</w:t>
      </w:r>
      <w:proofErr w:type="spellEnd"/>
      <w:r w:rsidRPr="00F01A6B">
        <w:rPr>
          <w:sz w:val="28"/>
          <w:szCs w:val="28"/>
          <w:lang w:val="ru-RU"/>
        </w:rPr>
        <w:t xml:space="preserve"> сельского поселения в сети «Интернет» (</w:t>
      </w:r>
      <w:hyperlink r:id="rId5" w:history="1">
        <w:r w:rsidRPr="00F01A6B">
          <w:rPr>
            <w:rStyle w:val="ab"/>
            <w:sz w:val="28"/>
            <w:szCs w:val="28"/>
          </w:rPr>
          <w:t>www</w:t>
        </w:r>
        <w:r w:rsidRPr="00F01A6B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F01A6B">
          <w:rPr>
            <w:rStyle w:val="ab"/>
            <w:sz w:val="28"/>
            <w:szCs w:val="28"/>
            <w:lang w:val="ru-RU"/>
          </w:rPr>
          <w:t>кулешовскоесп.рф</w:t>
        </w:r>
        <w:proofErr w:type="spellEnd"/>
        <w:r w:rsidRPr="00F01A6B">
          <w:rPr>
            <w:rStyle w:val="ab"/>
            <w:sz w:val="28"/>
            <w:szCs w:val="28"/>
            <w:lang w:val="ru-RU"/>
          </w:rPr>
          <w:t>.</w:t>
        </w:r>
      </w:hyperlink>
      <w:r>
        <w:rPr>
          <w:sz w:val="28"/>
          <w:szCs w:val="28"/>
          <w:lang w:val="ru-RU"/>
        </w:rPr>
        <w:t>) и</w:t>
      </w:r>
      <w:r w:rsidRPr="00F01A6B">
        <w:rPr>
          <w:sz w:val="28"/>
          <w:szCs w:val="28"/>
          <w:lang w:val="ru-RU"/>
        </w:rPr>
        <w:t xml:space="preserve"> подлежит опубликованию в газете «Приазовье».</w:t>
      </w:r>
    </w:p>
    <w:p w:rsidR="00F01A6B" w:rsidRPr="00F01A6B" w:rsidRDefault="00F01A6B" w:rsidP="008D5069">
      <w:pPr>
        <w:ind w:left="-284" w:firstLine="709"/>
        <w:jc w:val="both"/>
        <w:rPr>
          <w:sz w:val="28"/>
          <w:szCs w:val="28"/>
          <w:lang w:val="ru-RU"/>
        </w:rPr>
      </w:pPr>
      <w:r w:rsidRPr="00F01A6B">
        <w:rPr>
          <w:sz w:val="28"/>
          <w:szCs w:val="28"/>
          <w:lang w:val="ru-RU"/>
        </w:rPr>
        <w:t xml:space="preserve">3. </w:t>
      </w:r>
      <w:proofErr w:type="gramStart"/>
      <w:r w:rsidRPr="00F01A6B">
        <w:rPr>
          <w:sz w:val="28"/>
          <w:szCs w:val="28"/>
          <w:lang w:val="ru-RU"/>
        </w:rPr>
        <w:t>Контроль за</w:t>
      </w:r>
      <w:proofErr w:type="gramEnd"/>
      <w:r w:rsidRPr="00F01A6B">
        <w:rPr>
          <w:sz w:val="28"/>
          <w:szCs w:val="28"/>
          <w:lang w:val="ru-RU"/>
        </w:rPr>
        <w:t xml:space="preserve"> исполнением настоящ</w:t>
      </w:r>
      <w:r>
        <w:rPr>
          <w:sz w:val="28"/>
          <w:szCs w:val="28"/>
          <w:lang w:val="ru-RU"/>
        </w:rPr>
        <w:t>его решения возложить  на Г</w:t>
      </w:r>
      <w:r w:rsidRPr="00F01A6B">
        <w:rPr>
          <w:sz w:val="28"/>
          <w:szCs w:val="28"/>
          <w:lang w:val="ru-RU"/>
        </w:rPr>
        <w:t xml:space="preserve">лаву Администрации </w:t>
      </w:r>
      <w:proofErr w:type="spellStart"/>
      <w:r w:rsidRPr="00F01A6B">
        <w:rPr>
          <w:sz w:val="28"/>
          <w:szCs w:val="28"/>
          <w:lang w:val="ru-RU"/>
        </w:rPr>
        <w:t>Кулешовского</w:t>
      </w:r>
      <w:proofErr w:type="spellEnd"/>
      <w:r w:rsidRPr="00F01A6B">
        <w:rPr>
          <w:sz w:val="28"/>
          <w:szCs w:val="28"/>
          <w:lang w:val="ru-RU"/>
        </w:rPr>
        <w:t xml:space="preserve"> сельского  поселения Е. Г. </w:t>
      </w:r>
      <w:proofErr w:type="spellStart"/>
      <w:r w:rsidRPr="00F01A6B">
        <w:rPr>
          <w:sz w:val="28"/>
          <w:szCs w:val="28"/>
          <w:lang w:val="ru-RU"/>
        </w:rPr>
        <w:t>Павлюченко</w:t>
      </w:r>
      <w:proofErr w:type="spellEnd"/>
      <w:r w:rsidRPr="00F01A6B">
        <w:rPr>
          <w:sz w:val="28"/>
          <w:szCs w:val="28"/>
          <w:lang w:val="ru-RU"/>
        </w:rPr>
        <w:t>.</w:t>
      </w:r>
    </w:p>
    <w:p w:rsidR="00F01A6B" w:rsidRPr="00F01A6B" w:rsidRDefault="00F01A6B" w:rsidP="008D5069">
      <w:pPr>
        <w:ind w:left="-284" w:firstLine="709"/>
        <w:jc w:val="both"/>
        <w:rPr>
          <w:sz w:val="28"/>
          <w:szCs w:val="28"/>
          <w:lang w:val="ru-RU"/>
        </w:rPr>
      </w:pPr>
    </w:p>
    <w:p w:rsidR="00F01A6B" w:rsidRPr="00F01A6B" w:rsidRDefault="00F01A6B" w:rsidP="008D5069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A6B" w:rsidRPr="00F01A6B" w:rsidRDefault="00F01A6B" w:rsidP="008D5069">
      <w:pPr>
        <w:ind w:left="-284" w:firstLine="1400"/>
        <w:rPr>
          <w:sz w:val="28"/>
          <w:szCs w:val="28"/>
          <w:lang w:val="ru-RU"/>
        </w:rPr>
      </w:pPr>
    </w:p>
    <w:p w:rsidR="00F01A6B" w:rsidRPr="00F01A6B" w:rsidRDefault="00F01A6B" w:rsidP="008D5069">
      <w:pPr>
        <w:ind w:left="-284"/>
        <w:rPr>
          <w:sz w:val="28"/>
          <w:szCs w:val="28"/>
          <w:lang w:val="ru-RU"/>
        </w:rPr>
      </w:pPr>
      <w:r w:rsidRPr="00F01A6B">
        <w:rPr>
          <w:sz w:val="28"/>
          <w:szCs w:val="28"/>
          <w:lang w:val="ru-RU"/>
        </w:rPr>
        <w:t>Председатель Собрания депутатов -</w:t>
      </w:r>
      <w:r>
        <w:rPr>
          <w:sz w:val="28"/>
          <w:szCs w:val="28"/>
          <w:lang w:val="ru-RU"/>
        </w:rPr>
        <w:t xml:space="preserve"> </w:t>
      </w:r>
    </w:p>
    <w:p w:rsidR="008D5069" w:rsidRDefault="00F01A6B" w:rsidP="008D5069">
      <w:pPr>
        <w:autoSpaceDE w:val="0"/>
        <w:autoSpaceDN w:val="0"/>
        <w:adjustRightInd w:val="0"/>
        <w:ind w:left="-284"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F01A6B">
        <w:rPr>
          <w:rFonts w:eastAsia="Times New Roman"/>
          <w:bCs/>
          <w:sz w:val="28"/>
          <w:szCs w:val="28"/>
          <w:lang w:val="ru-RU" w:eastAsia="ru-RU"/>
        </w:rPr>
        <w:t xml:space="preserve">Глава </w:t>
      </w:r>
      <w:proofErr w:type="spellStart"/>
      <w:r w:rsidRPr="00F01A6B">
        <w:rPr>
          <w:rFonts w:eastAsia="Times New Roman"/>
          <w:iCs/>
          <w:sz w:val="28"/>
          <w:szCs w:val="28"/>
          <w:lang w:val="ru-RU" w:eastAsia="ru-RU"/>
        </w:rPr>
        <w:t>Кулешовского</w:t>
      </w:r>
      <w:proofErr w:type="spellEnd"/>
      <w:r w:rsidRPr="00F01A6B">
        <w:rPr>
          <w:rFonts w:eastAsia="Times New Roman"/>
          <w:bCs/>
          <w:sz w:val="28"/>
          <w:szCs w:val="28"/>
          <w:lang w:val="ru-RU" w:eastAsia="ru-RU"/>
        </w:rPr>
        <w:t xml:space="preserve"> сельского поселения</w:t>
      </w:r>
      <w:r>
        <w:rPr>
          <w:rFonts w:eastAsia="Times New Roman"/>
          <w:sz w:val="28"/>
          <w:szCs w:val="28"/>
          <w:lang w:val="ru-RU" w:eastAsia="ru-RU"/>
        </w:rPr>
        <w:t xml:space="preserve">   </w:t>
      </w:r>
      <w:r w:rsidRPr="00F01A6B">
        <w:rPr>
          <w:rFonts w:eastAsia="Times New Roman"/>
          <w:sz w:val="28"/>
          <w:szCs w:val="28"/>
          <w:lang w:val="ru-RU" w:eastAsia="ru-RU"/>
        </w:rPr>
        <w:t xml:space="preserve">                                 </w:t>
      </w:r>
      <w:r w:rsidR="006F79E6">
        <w:rPr>
          <w:rFonts w:eastAsia="Times New Roman"/>
          <w:sz w:val="28"/>
          <w:szCs w:val="28"/>
          <w:lang w:val="ru-RU" w:eastAsia="ru-RU"/>
        </w:rPr>
        <w:t xml:space="preserve">    </w:t>
      </w:r>
      <w:r w:rsidRPr="00F01A6B">
        <w:rPr>
          <w:rFonts w:eastAsia="Times New Roman"/>
          <w:sz w:val="28"/>
          <w:szCs w:val="28"/>
          <w:lang w:val="ru-RU" w:eastAsia="ru-RU"/>
        </w:rPr>
        <w:t xml:space="preserve">     </w:t>
      </w:r>
      <w:r w:rsidRPr="00F01A6B">
        <w:rPr>
          <w:rFonts w:eastAsia="Times New Roman"/>
          <w:sz w:val="28"/>
          <w:szCs w:val="28"/>
          <w:lang w:val="ru-RU" w:eastAsia="ru-RU"/>
        </w:rPr>
        <w:tab/>
        <w:t xml:space="preserve">  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А.М. </w:t>
      </w:r>
      <w:proofErr w:type="spellStart"/>
      <w:r>
        <w:rPr>
          <w:rFonts w:eastAsia="Times New Roman"/>
          <w:bCs/>
          <w:sz w:val="28"/>
          <w:szCs w:val="28"/>
          <w:lang w:val="ru-RU" w:eastAsia="ru-RU"/>
        </w:rPr>
        <w:t>Огай</w:t>
      </w:r>
      <w:proofErr w:type="spellEnd"/>
    </w:p>
    <w:p w:rsidR="008D5069" w:rsidRDefault="008D5069" w:rsidP="008D5069">
      <w:pPr>
        <w:autoSpaceDE w:val="0"/>
        <w:autoSpaceDN w:val="0"/>
        <w:adjustRightInd w:val="0"/>
        <w:ind w:left="-284"/>
        <w:jc w:val="both"/>
        <w:rPr>
          <w:rFonts w:eastAsia="Times New Roman"/>
          <w:bCs/>
          <w:sz w:val="28"/>
          <w:szCs w:val="28"/>
          <w:lang w:val="ru-RU" w:eastAsia="ru-RU"/>
        </w:rPr>
      </w:pPr>
    </w:p>
    <w:p w:rsidR="006F79E6" w:rsidRDefault="006F79E6" w:rsidP="008D5069">
      <w:pPr>
        <w:autoSpaceDE w:val="0"/>
        <w:autoSpaceDN w:val="0"/>
        <w:adjustRightInd w:val="0"/>
        <w:ind w:left="-284"/>
        <w:jc w:val="both"/>
        <w:rPr>
          <w:rFonts w:eastAsia="Times New Roman"/>
          <w:bCs/>
          <w:sz w:val="28"/>
          <w:szCs w:val="28"/>
          <w:lang w:val="ru-RU" w:eastAsia="ru-RU"/>
        </w:rPr>
      </w:pPr>
    </w:p>
    <w:p w:rsidR="006F79E6" w:rsidRPr="008D5069" w:rsidRDefault="006F79E6" w:rsidP="008D5069">
      <w:pPr>
        <w:autoSpaceDE w:val="0"/>
        <w:autoSpaceDN w:val="0"/>
        <w:adjustRightInd w:val="0"/>
        <w:ind w:left="-284"/>
        <w:jc w:val="both"/>
        <w:rPr>
          <w:rFonts w:eastAsia="Times New Roman"/>
          <w:bCs/>
          <w:sz w:val="28"/>
          <w:szCs w:val="28"/>
          <w:lang w:val="ru-RU" w:eastAsia="ru-RU"/>
        </w:rPr>
      </w:pPr>
    </w:p>
    <w:p w:rsidR="00A82F57" w:rsidRDefault="003545AF" w:rsidP="008D5069">
      <w:pPr>
        <w:ind w:left="-284"/>
        <w:jc w:val="right"/>
        <w:rPr>
          <w:rFonts w:eastAsia="Times New Roman CYR" w:cs="Times New Roman"/>
          <w:sz w:val="28"/>
          <w:szCs w:val="28"/>
          <w:lang w:val="ru-RU"/>
        </w:rPr>
      </w:pPr>
      <w:r>
        <w:rPr>
          <w:rFonts w:eastAsia="Times New Roman CYR" w:cs="Times New Roman"/>
          <w:sz w:val="28"/>
          <w:szCs w:val="28"/>
          <w:lang w:val="ru-RU"/>
        </w:rPr>
        <w:t xml:space="preserve">                     </w:t>
      </w:r>
      <w:r w:rsidR="00916ABD">
        <w:rPr>
          <w:rFonts w:eastAsia="Times New Roman CYR" w:cs="Times New Roman"/>
          <w:sz w:val="28"/>
          <w:szCs w:val="28"/>
          <w:lang w:val="ru-RU"/>
        </w:rPr>
        <w:t xml:space="preserve">                                          </w:t>
      </w:r>
    </w:p>
    <w:p w:rsidR="00A82F57" w:rsidRDefault="00A82F57" w:rsidP="008D5069">
      <w:pPr>
        <w:ind w:left="-284"/>
        <w:jc w:val="right"/>
        <w:rPr>
          <w:rFonts w:eastAsia="Times New Roman CYR" w:cs="Times New Roman"/>
          <w:sz w:val="28"/>
          <w:szCs w:val="28"/>
          <w:lang w:val="ru-RU"/>
        </w:rPr>
      </w:pPr>
    </w:p>
    <w:p w:rsidR="00B6345F" w:rsidRPr="00ED717F" w:rsidRDefault="00916ABD" w:rsidP="008D5069">
      <w:pPr>
        <w:ind w:left="-284"/>
        <w:jc w:val="right"/>
        <w:rPr>
          <w:sz w:val="28"/>
          <w:szCs w:val="28"/>
          <w:lang w:val="ru-RU"/>
        </w:rPr>
      </w:pPr>
      <w:r>
        <w:rPr>
          <w:rFonts w:eastAsia="Times New Roman CYR" w:cs="Times New Roman"/>
          <w:sz w:val="28"/>
          <w:szCs w:val="28"/>
          <w:lang w:val="ru-RU"/>
        </w:rPr>
        <w:lastRenderedPageBreak/>
        <w:t xml:space="preserve">   </w:t>
      </w:r>
      <w:r w:rsidR="003545AF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="008F5F4C" w:rsidRPr="00B6345F">
        <w:rPr>
          <w:rFonts w:eastAsia="Times New Roman CYR" w:cs="Times New Roman"/>
          <w:sz w:val="28"/>
          <w:szCs w:val="28"/>
          <w:lang w:val="ru-RU"/>
        </w:rPr>
        <w:t>Приложение</w:t>
      </w:r>
    </w:p>
    <w:p w:rsidR="002D6AD4" w:rsidRDefault="008F5F4C" w:rsidP="008D5069">
      <w:pPr>
        <w:autoSpaceDE w:val="0"/>
        <w:ind w:left="-284" w:firstLine="6"/>
        <w:jc w:val="right"/>
        <w:rPr>
          <w:rFonts w:eastAsia="Times New Roman CYR" w:cs="Times New Roman"/>
          <w:sz w:val="28"/>
          <w:szCs w:val="28"/>
          <w:lang w:val="ru-RU"/>
        </w:rPr>
      </w:pPr>
      <w:r w:rsidRPr="00B6345F">
        <w:rPr>
          <w:rFonts w:eastAsia="Times New Roman CYR" w:cs="Times New Roman"/>
          <w:sz w:val="28"/>
          <w:szCs w:val="28"/>
          <w:lang w:val="ru-RU"/>
        </w:rPr>
        <w:t xml:space="preserve">к </w:t>
      </w:r>
      <w:r w:rsidR="00B6345F">
        <w:rPr>
          <w:rFonts w:eastAsia="Times New Roman CYR" w:cs="Times New Roman"/>
          <w:sz w:val="28"/>
          <w:szCs w:val="28"/>
          <w:lang w:val="ru-RU"/>
        </w:rPr>
        <w:t>р</w:t>
      </w:r>
      <w:r w:rsidRPr="00B6345F">
        <w:rPr>
          <w:rFonts w:eastAsia="Times New Roman CYR" w:cs="Times New Roman"/>
          <w:sz w:val="28"/>
          <w:szCs w:val="28"/>
          <w:lang w:val="ru-RU"/>
        </w:rPr>
        <w:t>ешению Собрания  депутатов</w:t>
      </w:r>
    </w:p>
    <w:p w:rsidR="002D6AD4" w:rsidRDefault="002D6AD4" w:rsidP="008D5069">
      <w:pPr>
        <w:autoSpaceDE w:val="0"/>
        <w:ind w:left="-284" w:firstLine="6"/>
        <w:jc w:val="right"/>
        <w:rPr>
          <w:rFonts w:eastAsia="Times New Roman CYR" w:cs="Times New Roman"/>
          <w:sz w:val="28"/>
          <w:szCs w:val="28"/>
          <w:lang w:val="ru-RU"/>
        </w:rPr>
      </w:pPr>
      <w:r>
        <w:rPr>
          <w:rFonts w:eastAsia="Times New Roman CYR" w:cs="Times New Roman"/>
          <w:sz w:val="28"/>
          <w:szCs w:val="28"/>
          <w:lang w:val="ru-RU"/>
        </w:rPr>
        <w:t>Кулешовского сельского поселения</w:t>
      </w:r>
      <w:r w:rsidR="008F5F4C" w:rsidRPr="00B6345F">
        <w:rPr>
          <w:rFonts w:eastAsia="Times New Roman CYR" w:cs="Times New Roman"/>
          <w:sz w:val="28"/>
          <w:szCs w:val="28"/>
          <w:lang w:val="ru-RU"/>
        </w:rPr>
        <w:t xml:space="preserve"> </w:t>
      </w:r>
    </w:p>
    <w:p w:rsidR="00916ABD" w:rsidRDefault="008F5F4C" w:rsidP="006966DD">
      <w:pPr>
        <w:autoSpaceDE w:val="0"/>
        <w:ind w:left="-284" w:firstLine="6"/>
        <w:jc w:val="right"/>
        <w:rPr>
          <w:rFonts w:eastAsia="Times New Roman CYR" w:cs="Times New Roman"/>
          <w:sz w:val="28"/>
          <w:szCs w:val="28"/>
          <w:lang w:val="ru-RU"/>
        </w:rPr>
      </w:pPr>
      <w:r w:rsidRPr="00B6345F">
        <w:rPr>
          <w:rFonts w:eastAsia="Times New Roman CYR" w:cs="Times New Roman"/>
          <w:sz w:val="28"/>
          <w:szCs w:val="28"/>
          <w:lang w:val="ru-RU"/>
        </w:rPr>
        <w:t xml:space="preserve">от </w:t>
      </w:r>
      <w:r w:rsidR="00A82F57">
        <w:rPr>
          <w:rFonts w:eastAsia="Times New Roman CYR" w:cs="Times New Roman"/>
          <w:sz w:val="28"/>
          <w:szCs w:val="28"/>
          <w:lang w:val="ru-RU"/>
        </w:rPr>
        <w:t>25</w:t>
      </w:r>
      <w:r w:rsidR="00F01A6B">
        <w:rPr>
          <w:rFonts w:eastAsia="Times New Roman CYR" w:cs="Times New Roman"/>
          <w:sz w:val="28"/>
          <w:szCs w:val="28"/>
          <w:lang w:val="ru-RU"/>
        </w:rPr>
        <w:t>.0</w:t>
      </w:r>
      <w:r w:rsidR="00A82F57">
        <w:rPr>
          <w:rFonts w:eastAsia="Times New Roman CYR" w:cs="Times New Roman"/>
          <w:sz w:val="28"/>
          <w:szCs w:val="28"/>
          <w:lang w:val="ru-RU"/>
        </w:rPr>
        <w:t>6</w:t>
      </w:r>
      <w:r w:rsidR="00F01A6B">
        <w:rPr>
          <w:rFonts w:eastAsia="Times New Roman CYR" w:cs="Times New Roman"/>
          <w:sz w:val="28"/>
          <w:szCs w:val="28"/>
          <w:lang w:val="ru-RU"/>
        </w:rPr>
        <w:t>.2024</w:t>
      </w:r>
      <w:r w:rsidR="008E26DA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="000F7643">
        <w:rPr>
          <w:rFonts w:eastAsia="Times New Roman CYR" w:cs="Times New Roman"/>
          <w:sz w:val="28"/>
          <w:szCs w:val="28"/>
          <w:lang w:val="ru-RU"/>
        </w:rPr>
        <w:t>г.</w:t>
      </w:r>
      <w:r w:rsidR="008E26DA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B6345F">
        <w:rPr>
          <w:rFonts w:eastAsia="Times New Roman CYR" w:cs="Times New Roman"/>
          <w:sz w:val="28"/>
          <w:szCs w:val="28"/>
          <w:lang w:val="ru-RU"/>
        </w:rPr>
        <w:t xml:space="preserve">№ </w:t>
      </w:r>
      <w:r w:rsidR="00A82F57">
        <w:rPr>
          <w:rFonts w:eastAsia="Times New Roman CYR" w:cs="Times New Roman"/>
          <w:sz w:val="28"/>
          <w:szCs w:val="28"/>
          <w:lang w:val="ru-RU"/>
        </w:rPr>
        <w:t>118</w:t>
      </w:r>
    </w:p>
    <w:p w:rsidR="008F5F4C" w:rsidRPr="00B6345F" w:rsidRDefault="008F5F4C" w:rsidP="008D5069">
      <w:pPr>
        <w:autoSpaceDE w:val="0"/>
        <w:ind w:left="-284"/>
        <w:jc w:val="right"/>
        <w:rPr>
          <w:rFonts w:eastAsia="Times New Roman CYR" w:cs="Times New Roman"/>
          <w:sz w:val="28"/>
          <w:szCs w:val="28"/>
          <w:lang w:val="ru-RU"/>
        </w:rPr>
      </w:pPr>
    </w:p>
    <w:p w:rsidR="00F01A6B" w:rsidRPr="00F01A6B" w:rsidRDefault="00F01A6B" w:rsidP="008D5069">
      <w:pPr>
        <w:autoSpaceDE w:val="0"/>
        <w:ind w:left="-284"/>
        <w:jc w:val="center"/>
        <w:rPr>
          <w:rFonts w:eastAsia="Times New Roman CYR"/>
          <w:sz w:val="28"/>
          <w:szCs w:val="28"/>
          <w:lang w:val="ru-RU"/>
        </w:rPr>
      </w:pPr>
      <w:r w:rsidRPr="00F01A6B">
        <w:rPr>
          <w:rFonts w:eastAsia="Times New Roman CYR"/>
          <w:sz w:val="28"/>
          <w:szCs w:val="28"/>
          <w:lang w:val="ru-RU"/>
        </w:rPr>
        <w:t xml:space="preserve">Прогнозный план (программа) </w:t>
      </w:r>
    </w:p>
    <w:p w:rsidR="00F01A6B" w:rsidRPr="00F01A6B" w:rsidRDefault="00F01A6B" w:rsidP="008D5069">
      <w:pPr>
        <w:autoSpaceDE w:val="0"/>
        <w:ind w:left="-284"/>
        <w:jc w:val="center"/>
        <w:rPr>
          <w:rFonts w:eastAsia="Times New Roman CYR"/>
          <w:sz w:val="28"/>
          <w:szCs w:val="28"/>
          <w:lang w:val="ru-RU"/>
        </w:rPr>
      </w:pPr>
      <w:r w:rsidRPr="00F01A6B">
        <w:rPr>
          <w:rFonts w:eastAsia="Times New Roman CYR"/>
          <w:sz w:val="28"/>
          <w:szCs w:val="28"/>
          <w:lang w:val="ru-RU"/>
        </w:rPr>
        <w:t xml:space="preserve">приватизации муниципального имущества </w:t>
      </w:r>
      <w:proofErr w:type="spellStart"/>
      <w:r w:rsidRPr="00F01A6B">
        <w:rPr>
          <w:rFonts w:eastAsia="Times New Roman CYR"/>
          <w:sz w:val="28"/>
          <w:szCs w:val="28"/>
          <w:lang w:val="ru-RU"/>
        </w:rPr>
        <w:t>Кулешовского</w:t>
      </w:r>
      <w:proofErr w:type="spellEnd"/>
      <w:r w:rsidRPr="00F01A6B">
        <w:rPr>
          <w:rFonts w:eastAsia="Times New Roman CYR"/>
          <w:sz w:val="28"/>
          <w:szCs w:val="28"/>
          <w:lang w:val="ru-RU"/>
        </w:rPr>
        <w:t xml:space="preserve"> сельского поселения </w:t>
      </w:r>
    </w:p>
    <w:p w:rsidR="00F01A6B" w:rsidRPr="00F01A6B" w:rsidRDefault="00F01A6B" w:rsidP="008D5069">
      <w:pPr>
        <w:autoSpaceDE w:val="0"/>
        <w:ind w:left="-284"/>
        <w:jc w:val="center"/>
        <w:rPr>
          <w:rFonts w:eastAsia="Times New Roman CYR"/>
          <w:sz w:val="28"/>
          <w:szCs w:val="28"/>
          <w:lang w:val="ru-RU"/>
        </w:rPr>
      </w:pPr>
      <w:r w:rsidRPr="00F01A6B">
        <w:rPr>
          <w:rFonts w:eastAsia="Times New Roman CYR"/>
          <w:sz w:val="28"/>
          <w:szCs w:val="28"/>
          <w:lang w:val="ru-RU"/>
        </w:rPr>
        <w:t>на 202</w:t>
      </w:r>
      <w:r>
        <w:rPr>
          <w:rFonts w:eastAsia="Times New Roman CYR"/>
          <w:sz w:val="28"/>
          <w:szCs w:val="28"/>
          <w:lang w:val="ru-RU"/>
        </w:rPr>
        <w:t>4</w:t>
      </w:r>
      <w:r w:rsidRPr="00F01A6B">
        <w:rPr>
          <w:rFonts w:eastAsia="Times New Roman CYR"/>
          <w:sz w:val="28"/>
          <w:szCs w:val="28"/>
          <w:lang w:val="ru-RU"/>
        </w:rPr>
        <w:t xml:space="preserve"> </w:t>
      </w:r>
      <w:r w:rsidR="00ED58EE">
        <w:rPr>
          <w:rFonts w:eastAsia="Times New Roman CYR"/>
          <w:sz w:val="28"/>
          <w:szCs w:val="28"/>
          <w:lang w:val="ru-RU"/>
        </w:rPr>
        <w:t>год</w:t>
      </w:r>
    </w:p>
    <w:p w:rsidR="008F5F4C" w:rsidRPr="00B6345F" w:rsidRDefault="008F5F4C" w:rsidP="008D5069">
      <w:pPr>
        <w:autoSpaceDE w:val="0"/>
        <w:ind w:left="-284"/>
        <w:jc w:val="center"/>
        <w:rPr>
          <w:rFonts w:eastAsia="Times New Roman CYR" w:cs="Times New Roman"/>
          <w:sz w:val="28"/>
          <w:szCs w:val="28"/>
          <w:lang w:val="ru-RU"/>
        </w:rPr>
      </w:pPr>
    </w:p>
    <w:p w:rsidR="008F5F4C" w:rsidRPr="00B6345F" w:rsidRDefault="008F5F4C" w:rsidP="008D5069">
      <w:pPr>
        <w:autoSpaceDE w:val="0"/>
        <w:ind w:left="-284" w:firstLine="708"/>
        <w:jc w:val="both"/>
        <w:rPr>
          <w:rFonts w:eastAsia="Times New Roman CYR" w:cs="Times New Roman"/>
          <w:sz w:val="28"/>
          <w:szCs w:val="28"/>
          <w:lang w:val="ru-RU"/>
        </w:rPr>
      </w:pPr>
      <w:r w:rsidRPr="00B6345F">
        <w:rPr>
          <w:rFonts w:eastAsia="Times New Roman CYR" w:cs="Times New Roman"/>
          <w:sz w:val="28"/>
          <w:szCs w:val="28"/>
          <w:lang w:val="ru-RU"/>
        </w:rPr>
        <w:t>Прогнозный план (программа) приватизации муниципального им</w:t>
      </w:r>
      <w:r w:rsidR="00714F78">
        <w:rPr>
          <w:rFonts w:eastAsia="Times New Roman CYR" w:cs="Times New Roman"/>
          <w:sz w:val="28"/>
          <w:szCs w:val="28"/>
          <w:lang w:val="ru-RU"/>
        </w:rPr>
        <w:t xml:space="preserve">ущества </w:t>
      </w:r>
      <w:r w:rsidR="00ED717F">
        <w:rPr>
          <w:rFonts w:eastAsia="Times New Roman CYR" w:cs="Times New Roman"/>
          <w:sz w:val="28"/>
          <w:szCs w:val="28"/>
          <w:lang w:val="ru-RU"/>
        </w:rPr>
        <w:t>Кулешовского сельского поселения</w:t>
      </w:r>
      <w:r w:rsidR="006F79E6">
        <w:rPr>
          <w:rFonts w:eastAsia="Times New Roman CYR" w:cs="Times New Roman"/>
          <w:sz w:val="28"/>
          <w:szCs w:val="28"/>
          <w:lang w:val="ru-RU"/>
        </w:rPr>
        <w:t xml:space="preserve"> на 2024</w:t>
      </w:r>
      <w:r w:rsidRPr="00B6345F">
        <w:rPr>
          <w:rFonts w:eastAsia="Times New Roman CYR" w:cs="Times New Roman"/>
          <w:sz w:val="28"/>
          <w:szCs w:val="28"/>
          <w:lang w:val="ru-RU"/>
        </w:rPr>
        <w:t xml:space="preserve"> год разработан в соответствии с Федеральным законом от 21 декабря 2001 г. № 178-ФЗ «О приватизации государственного и муниципального имущества».</w:t>
      </w:r>
    </w:p>
    <w:p w:rsidR="008F5F4C" w:rsidRPr="00B6345F" w:rsidRDefault="008F5F4C" w:rsidP="008D5069">
      <w:pPr>
        <w:autoSpaceDE w:val="0"/>
        <w:ind w:left="-284" w:firstLine="708"/>
        <w:jc w:val="both"/>
        <w:rPr>
          <w:rFonts w:eastAsia="Times New Roman CYR" w:cs="Times New Roman"/>
          <w:sz w:val="28"/>
          <w:szCs w:val="28"/>
          <w:lang w:val="ru-RU"/>
        </w:rPr>
      </w:pPr>
    </w:p>
    <w:p w:rsidR="008F5F4C" w:rsidRPr="006966DD" w:rsidRDefault="008F5F4C" w:rsidP="006966DD">
      <w:pPr>
        <w:pStyle w:val="1"/>
        <w:tabs>
          <w:tab w:val="clear" w:pos="0"/>
        </w:tabs>
        <w:ind w:left="-284" w:firstLine="710"/>
        <w:jc w:val="both"/>
        <w:rPr>
          <w:rFonts w:ascii="Arial" w:hAnsi="Arial" w:cs="Arial"/>
          <w:sz w:val="28"/>
          <w:szCs w:val="28"/>
          <w:lang w:val="ru-RU"/>
        </w:rPr>
      </w:pPr>
      <w:r w:rsidRPr="006966DD">
        <w:rPr>
          <w:sz w:val="28"/>
          <w:szCs w:val="28"/>
          <w:lang w:val="ru-RU"/>
        </w:rPr>
        <w:t xml:space="preserve">1. </w:t>
      </w:r>
      <w:r w:rsidR="006966DD" w:rsidRPr="006966DD">
        <w:rPr>
          <w:sz w:val="28"/>
          <w:szCs w:val="28"/>
          <w:lang w:val="ru-RU"/>
        </w:rPr>
        <w:t xml:space="preserve">ОСНОВНЫЕ НАПРАВЛЕНИЯ РЕАЛИЗАЦИИ ПОЛИТИКИ В СФЕРЕ ПРИВАТИЗАЦИИ МУНИЦИПАЛЬНОГО ИМУЩЕСТВА </w:t>
      </w:r>
      <w:r w:rsidR="00ED717F" w:rsidRPr="006966DD">
        <w:rPr>
          <w:sz w:val="28"/>
          <w:szCs w:val="28"/>
          <w:lang w:val="ru-RU"/>
        </w:rPr>
        <w:t>КУЛЕШОВСКОГО СЕЛЬСКОГО ПОСЕЛЕНИЯ.</w:t>
      </w:r>
    </w:p>
    <w:p w:rsidR="00ED58EE" w:rsidRPr="00B6345F" w:rsidRDefault="00ED58EE" w:rsidP="008D5069">
      <w:pPr>
        <w:pStyle w:val="3"/>
        <w:ind w:left="-284"/>
        <w:rPr>
          <w:rFonts w:ascii="Times New Roman" w:hAnsi="Times New Roman" w:cs="Times New Roman"/>
        </w:rPr>
      </w:pPr>
      <w:r w:rsidRPr="00B6345F">
        <w:rPr>
          <w:rFonts w:ascii="Times New Roman" w:hAnsi="Times New Roman" w:cs="Times New Roman"/>
        </w:rPr>
        <w:t xml:space="preserve">          Основными задачами приватизации муниципального и</w:t>
      </w:r>
      <w:r>
        <w:rPr>
          <w:rFonts w:ascii="Times New Roman" w:hAnsi="Times New Roman" w:cs="Times New Roman"/>
        </w:rPr>
        <w:t xml:space="preserve">мущества </w:t>
      </w:r>
      <w:proofErr w:type="spellStart"/>
      <w:r>
        <w:rPr>
          <w:rFonts w:ascii="Times New Roman" w:hAnsi="Times New Roman" w:cs="Times New Roman"/>
        </w:rPr>
        <w:t>Кулешовского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в 2024</w:t>
      </w:r>
      <w:r w:rsidRPr="00B6345F">
        <w:rPr>
          <w:rFonts w:ascii="Times New Roman" w:hAnsi="Times New Roman" w:cs="Times New Roman"/>
        </w:rPr>
        <w:t xml:space="preserve"> </w:t>
      </w:r>
      <w:r w:rsidRPr="00B6345F">
        <w:t>год</w:t>
      </w:r>
      <w:r>
        <w:t>у</w:t>
      </w:r>
      <w:r w:rsidR="006966DD" w:rsidRPr="006966DD">
        <w:rPr>
          <w:rFonts w:ascii="Arial" w:hAnsi="Arial" w:cs="Arial"/>
        </w:rPr>
        <w:t xml:space="preserve"> </w:t>
      </w:r>
      <w:r w:rsidR="006966DD" w:rsidRPr="006966DD">
        <w:rPr>
          <w:rFonts w:ascii="Times New Roman" w:hAnsi="Times New Roman" w:cs="Times New Roman"/>
        </w:rPr>
        <w:t>как части системы управления муниципальным имуществом, формируемой в условиях рыночной экономики</w:t>
      </w:r>
      <w:r w:rsidRPr="00B6345F">
        <w:rPr>
          <w:rFonts w:ascii="Times New Roman" w:hAnsi="Times New Roman" w:cs="Times New Roman"/>
        </w:rPr>
        <w:t xml:space="preserve"> являются:</w:t>
      </w:r>
    </w:p>
    <w:p w:rsidR="008F5F4C" w:rsidRPr="00B6345F" w:rsidRDefault="008F5F4C" w:rsidP="008D5069">
      <w:pPr>
        <w:pStyle w:val="3"/>
        <w:numPr>
          <w:ilvl w:val="0"/>
          <w:numId w:val="3"/>
        </w:numPr>
        <w:ind w:left="-284" w:firstLine="709"/>
        <w:rPr>
          <w:rFonts w:ascii="Times New Roman" w:hAnsi="Times New Roman" w:cs="Times New Roman"/>
        </w:rPr>
      </w:pPr>
      <w:r w:rsidRPr="00B6345F">
        <w:rPr>
          <w:rFonts w:ascii="Times New Roman" w:hAnsi="Times New Roman" w:cs="Times New Roman"/>
        </w:rPr>
        <w:t>приватизация муниципального имущества, которое не является необходимым для обеспечения выполнения муниципальных функций и полномочий;</w:t>
      </w:r>
    </w:p>
    <w:p w:rsidR="008F5F4C" w:rsidRPr="00B6345F" w:rsidRDefault="008F5F4C" w:rsidP="008D5069">
      <w:pPr>
        <w:pStyle w:val="3"/>
        <w:numPr>
          <w:ilvl w:val="0"/>
          <w:numId w:val="3"/>
        </w:numPr>
        <w:ind w:left="-284" w:firstLine="709"/>
        <w:rPr>
          <w:rFonts w:ascii="Times New Roman" w:hAnsi="Times New Roman" w:cs="Times New Roman"/>
        </w:rPr>
      </w:pPr>
      <w:r w:rsidRPr="00B6345F">
        <w:rPr>
          <w:rFonts w:ascii="Times New Roman" w:hAnsi="Times New Roman" w:cs="Times New Roman"/>
        </w:rPr>
        <w:t>формирование доходов местного бюджета.</w:t>
      </w:r>
    </w:p>
    <w:p w:rsidR="008F5F4C" w:rsidRPr="00B6345F" w:rsidRDefault="008F5F4C" w:rsidP="008D5069">
      <w:pPr>
        <w:pStyle w:val="3"/>
        <w:ind w:left="-284" w:firstLine="720"/>
        <w:rPr>
          <w:rFonts w:ascii="Times New Roman" w:hAnsi="Times New Roman" w:cs="Times New Roman"/>
        </w:rPr>
      </w:pPr>
      <w:r w:rsidRPr="00B6345F">
        <w:rPr>
          <w:rFonts w:ascii="Times New Roman" w:hAnsi="Times New Roman" w:cs="Times New Roman"/>
        </w:rPr>
        <w:t>Максимальная бюджетная эффективность приватизации каждого объекта муниципального имущества будет достигаться за счет принятия решений о способе приватизации на основании экономический ситуац</w:t>
      </w:r>
      <w:r w:rsidR="006966DD">
        <w:rPr>
          <w:rFonts w:ascii="Times New Roman" w:hAnsi="Times New Roman" w:cs="Times New Roman"/>
        </w:rPr>
        <w:t>ии, проведения оценки имущества</w:t>
      </w:r>
      <w:r w:rsidRPr="00B6345F">
        <w:rPr>
          <w:rFonts w:ascii="Times New Roman" w:hAnsi="Times New Roman" w:cs="Times New Roman"/>
        </w:rPr>
        <w:t xml:space="preserve"> </w:t>
      </w:r>
      <w:r w:rsidR="006966DD" w:rsidRPr="006966DD">
        <w:rPr>
          <w:rFonts w:ascii="Times New Roman" w:hAnsi="Times New Roman" w:cs="Times New Roman"/>
        </w:rPr>
        <w:t>в соответствии с законодательством Российской Федерации, регламентирующим размещение заказов на поставки товаров, выполнение работ, оказание услуг для государственных и муниципальных нужд</w:t>
      </w:r>
      <w:r w:rsidRPr="00B6345F">
        <w:rPr>
          <w:rFonts w:ascii="Times New Roman" w:hAnsi="Times New Roman" w:cs="Times New Roman"/>
        </w:rPr>
        <w:t>.</w:t>
      </w:r>
    </w:p>
    <w:p w:rsidR="008F5F4C" w:rsidRPr="00B6345F" w:rsidRDefault="008F5F4C" w:rsidP="008D5069">
      <w:pPr>
        <w:ind w:left="-284" w:firstLine="720"/>
        <w:rPr>
          <w:rFonts w:cs="Times New Roman"/>
          <w:sz w:val="28"/>
          <w:szCs w:val="28"/>
          <w:lang w:val="ru-RU"/>
        </w:rPr>
      </w:pPr>
      <w:r w:rsidRPr="00B6345F">
        <w:rPr>
          <w:rFonts w:cs="Times New Roman"/>
          <w:sz w:val="28"/>
          <w:szCs w:val="28"/>
          <w:lang w:val="ru-RU"/>
        </w:rPr>
        <w:t>Планируемые поступления в местный бюджет предполагается обеспечить за счет продажи имущества –</w:t>
      </w:r>
      <w:r w:rsidR="00ED717F">
        <w:rPr>
          <w:rFonts w:cs="Times New Roman"/>
          <w:sz w:val="28"/>
          <w:szCs w:val="28"/>
          <w:lang w:val="ru-RU"/>
        </w:rPr>
        <w:t xml:space="preserve"> </w:t>
      </w:r>
      <w:r w:rsidRPr="00B6345F">
        <w:rPr>
          <w:rFonts w:cs="Times New Roman"/>
          <w:sz w:val="28"/>
          <w:szCs w:val="28"/>
          <w:lang w:val="ru-RU"/>
        </w:rPr>
        <w:t>транспортных средств.</w:t>
      </w:r>
    </w:p>
    <w:p w:rsidR="008F5F4C" w:rsidRPr="00B6345F" w:rsidRDefault="008F5F4C" w:rsidP="008D5069">
      <w:pPr>
        <w:autoSpaceDE w:val="0"/>
        <w:ind w:left="-284"/>
        <w:jc w:val="both"/>
        <w:rPr>
          <w:rFonts w:eastAsia="Times New Roman CYR" w:cs="Times New Roman"/>
          <w:sz w:val="28"/>
          <w:szCs w:val="28"/>
          <w:lang w:val="ru-RU"/>
        </w:rPr>
      </w:pPr>
    </w:p>
    <w:p w:rsidR="00ED58EE" w:rsidRPr="006966DD" w:rsidRDefault="008F5F4C" w:rsidP="006966DD">
      <w:pPr>
        <w:pStyle w:val="1"/>
        <w:tabs>
          <w:tab w:val="clear" w:pos="0"/>
          <w:tab w:val="num" w:pos="709"/>
        </w:tabs>
        <w:ind w:left="-284" w:firstLine="710"/>
        <w:jc w:val="both"/>
        <w:rPr>
          <w:sz w:val="28"/>
          <w:szCs w:val="28"/>
          <w:lang w:val="ru-RU"/>
        </w:rPr>
      </w:pPr>
      <w:r w:rsidRPr="006966DD">
        <w:rPr>
          <w:sz w:val="28"/>
          <w:szCs w:val="28"/>
          <w:lang w:val="ru-RU"/>
        </w:rPr>
        <w:t>2. ХАРАКТЕРИ</w:t>
      </w:r>
      <w:r w:rsidR="006966DD">
        <w:rPr>
          <w:sz w:val="28"/>
          <w:szCs w:val="28"/>
          <w:lang w:val="ru-RU"/>
        </w:rPr>
        <w:t xml:space="preserve">СТИКА МУНИЦИПАЛЬНОГО ИМУЩЕСТВА, </w:t>
      </w:r>
      <w:r w:rsidRPr="006966DD">
        <w:rPr>
          <w:sz w:val="28"/>
          <w:szCs w:val="28"/>
          <w:lang w:val="ru-RU"/>
        </w:rPr>
        <w:t>ПОДЛЕЖ</w:t>
      </w:r>
      <w:r w:rsidR="00714F78" w:rsidRPr="006966DD">
        <w:rPr>
          <w:sz w:val="28"/>
          <w:szCs w:val="28"/>
          <w:lang w:val="ru-RU"/>
        </w:rPr>
        <w:t>АЩЕГО ПРИВАТИЗАЦИИ В 20</w:t>
      </w:r>
      <w:r w:rsidR="00ED58EE" w:rsidRPr="006966DD">
        <w:rPr>
          <w:sz w:val="28"/>
          <w:szCs w:val="28"/>
          <w:lang w:val="ru-RU"/>
        </w:rPr>
        <w:t>24 ГОДУ.</w:t>
      </w:r>
    </w:p>
    <w:p w:rsidR="008F5F4C" w:rsidRPr="00B6345F" w:rsidRDefault="008F5F4C" w:rsidP="008D5069">
      <w:pPr>
        <w:autoSpaceDE w:val="0"/>
        <w:ind w:left="-284" w:firstLine="540"/>
        <w:jc w:val="both"/>
        <w:rPr>
          <w:rFonts w:eastAsia="Times New Roman CYR" w:cs="Times New Roman"/>
          <w:sz w:val="28"/>
          <w:szCs w:val="28"/>
          <w:lang w:val="ru-RU"/>
        </w:rPr>
      </w:pPr>
      <w:r w:rsidRPr="00B6345F">
        <w:rPr>
          <w:rFonts w:eastAsia="Times New Roman CYR" w:cs="Times New Roman"/>
          <w:sz w:val="28"/>
          <w:szCs w:val="28"/>
          <w:lang w:val="ru-RU"/>
        </w:rPr>
        <w:t xml:space="preserve">В соответствии с настоящей Программой предполагается приватизировать </w:t>
      </w:r>
      <w:r w:rsidR="007B623B">
        <w:rPr>
          <w:rFonts w:eastAsia="Times New Roman CYR" w:cs="Times New Roman"/>
          <w:sz w:val="28"/>
          <w:szCs w:val="28"/>
          <w:lang w:val="ru-RU"/>
        </w:rPr>
        <w:t>2 объекта</w:t>
      </w:r>
      <w:r w:rsidRPr="00B6345F">
        <w:rPr>
          <w:rFonts w:eastAsia="Times New Roman CYR" w:cs="Times New Roman"/>
          <w:sz w:val="28"/>
          <w:szCs w:val="28"/>
          <w:lang w:val="ru-RU"/>
        </w:rPr>
        <w:t xml:space="preserve"> движимого имущества (приложение).</w:t>
      </w:r>
    </w:p>
    <w:p w:rsidR="00B6345F" w:rsidRPr="00B6345F" w:rsidRDefault="008F5F4C" w:rsidP="008D5069">
      <w:pPr>
        <w:autoSpaceDE w:val="0"/>
        <w:ind w:left="-284" w:firstLine="540"/>
        <w:jc w:val="both"/>
        <w:rPr>
          <w:rFonts w:eastAsia="Times New Roman CYR" w:cs="Times New Roman"/>
          <w:sz w:val="28"/>
          <w:szCs w:val="28"/>
          <w:lang w:val="ru-RU"/>
        </w:rPr>
      </w:pPr>
      <w:r w:rsidRPr="00B6345F">
        <w:rPr>
          <w:rFonts w:eastAsia="Times New Roman CYR" w:cs="Times New Roman"/>
          <w:sz w:val="28"/>
          <w:szCs w:val="28"/>
          <w:lang w:val="ru-RU"/>
        </w:rPr>
        <w:t xml:space="preserve">Объекты муниципального имущества, предполагаемые к приватизации </w:t>
      </w:r>
      <w:r w:rsidR="00B6345F">
        <w:rPr>
          <w:rFonts w:eastAsia="Times New Roman CYR" w:cs="Times New Roman"/>
          <w:sz w:val="28"/>
          <w:szCs w:val="28"/>
          <w:lang w:val="ru-RU"/>
        </w:rPr>
        <w:t xml:space="preserve">                 </w:t>
      </w:r>
      <w:r w:rsidR="00F47DB6">
        <w:rPr>
          <w:rFonts w:eastAsia="Times New Roman CYR" w:cs="Times New Roman"/>
          <w:sz w:val="28"/>
          <w:szCs w:val="28"/>
          <w:lang w:val="ru-RU"/>
        </w:rPr>
        <w:t xml:space="preserve">в </w:t>
      </w:r>
      <w:r w:rsidR="00ED58EE">
        <w:rPr>
          <w:rFonts w:eastAsia="Times New Roman CYR" w:cs="Times New Roman"/>
          <w:sz w:val="28"/>
          <w:szCs w:val="28"/>
          <w:lang w:val="ru-RU"/>
        </w:rPr>
        <w:t>2024 году</w:t>
      </w:r>
      <w:r w:rsidRPr="00B6345F">
        <w:rPr>
          <w:rFonts w:eastAsia="Times New Roman CYR" w:cs="Times New Roman"/>
          <w:sz w:val="28"/>
          <w:szCs w:val="28"/>
          <w:lang w:val="ru-RU"/>
        </w:rPr>
        <w:t xml:space="preserve">, требуют значительных капитальных затрат на восстановление, ремонт и содержание. </w:t>
      </w:r>
    </w:p>
    <w:p w:rsidR="008F5F4C" w:rsidRPr="00B6345F" w:rsidRDefault="008F5F4C" w:rsidP="008D5069">
      <w:pPr>
        <w:pStyle w:val="31"/>
        <w:ind w:left="-284"/>
        <w:rPr>
          <w:rFonts w:ascii="Times New Roman" w:hAnsi="Times New Roman" w:cs="Times New Roman"/>
          <w:sz w:val="28"/>
        </w:rPr>
      </w:pPr>
      <w:r w:rsidRPr="00B6345F">
        <w:rPr>
          <w:rFonts w:ascii="Times New Roman" w:hAnsi="Times New Roman" w:cs="Times New Roman"/>
          <w:sz w:val="28"/>
        </w:rPr>
        <w:t>3. ПРОГНОЗ ПОСТУПЛЕНИЯ В МЕСТНЫЙ БЮДЖЕТ ДОХОДОВ ОТ ПРИВАТИЗАЦИИ ИМУЩЕСТВА</w:t>
      </w:r>
    </w:p>
    <w:p w:rsidR="008F5F4C" w:rsidRPr="00B6345F" w:rsidRDefault="008F5F4C" w:rsidP="008D5069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45F">
        <w:rPr>
          <w:rFonts w:ascii="Times New Roman" w:hAnsi="Times New Roman" w:cs="Times New Roman"/>
          <w:sz w:val="28"/>
          <w:szCs w:val="28"/>
        </w:rPr>
        <w:t xml:space="preserve">Исходя из анализа экономических характеристик предлагаемого к приватизации муниципального имущества </w:t>
      </w:r>
      <w:r w:rsidR="00F47DB6">
        <w:rPr>
          <w:rFonts w:ascii="Times New Roman" w:hAnsi="Times New Roman" w:cs="Times New Roman"/>
          <w:sz w:val="28"/>
          <w:szCs w:val="28"/>
        </w:rPr>
        <w:t>в 20</w:t>
      </w:r>
      <w:r w:rsidR="00ED58EE">
        <w:rPr>
          <w:rFonts w:ascii="Times New Roman" w:hAnsi="Times New Roman" w:cs="Times New Roman"/>
          <w:sz w:val="28"/>
          <w:szCs w:val="28"/>
        </w:rPr>
        <w:t>24</w:t>
      </w:r>
      <w:r w:rsidRPr="00B6345F">
        <w:rPr>
          <w:rFonts w:ascii="Times New Roman" w:hAnsi="Times New Roman" w:cs="Times New Roman"/>
          <w:sz w:val="28"/>
          <w:szCs w:val="28"/>
        </w:rPr>
        <w:t xml:space="preserve"> году ожидается получение</w:t>
      </w:r>
      <w:r w:rsidR="000D657B">
        <w:rPr>
          <w:rFonts w:ascii="Times New Roman" w:hAnsi="Times New Roman" w:cs="Times New Roman"/>
          <w:sz w:val="28"/>
          <w:szCs w:val="28"/>
        </w:rPr>
        <w:t xml:space="preserve"> дохода</w:t>
      </w:r>
      <w:r w:rsidRPr="00B6345F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ED58EE" w:rsidRPr="00BB3F8F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6F79E6">
        <w:rPr>
          <w:rFonts w:ascii="Times New Roman" w:hAnsi="Times New Roman" w:cs="Times New Roman"/>
          <w:bCs/>
          <w:iCs/>
          <w:sz w:val="28"/>
          <w:szCs w:val="28"/>
        </w:rPr>
        <w:t xml:space="preserve">91 </w:t>
      </w:r>
      <w:r w:rsidR="00EF0C33">
        <w:rPr>
          <w:rFonts w:ascii="Times New Roman" w:hAnsi="Times New Roman" w:cs="Times New Roman"/>
          <w:bCs/>
          <w:iCs/>
          <w:sz w:val="28"/>
          <w:szCs w:val="28"/>
        </w:rPr>
        <w:t>000,00 (</w:t>
      </w:r>
      <w:proofErr w:type="gramStart"/>
      <w:r w:rsidR="00EF0C33">
        <w:rPr>
          <w:rFonts w:ascii="Times New Roman" w:hAnsi="Times New Roman" w:cs="Times New Roman"/>
          <w:bCs/>
          <w:iCs/>
          <w:sz w:val="28"/>
          <w:szCs w:val="28"/>
        </w:rPr>
        <w:t>двести девяносто одной</w:t>
      </w:r>
      <w:proofErr w:type="gramEnd"/>
      <w:r w:rsidR="00ED58EE" w:rsidRPr="00BB3F8F">
        <w:rPr>
          <w:rFonts w:ascii="Times New Roman" w:hAnsi="Times New Roman" w:cs="Times New Roman"/>
          <w:bCs/>
          <w:iCs/>
          <w:sz w:val="28"/>
          <w:szCs w:val="28"/>
        </w:rPr>
        <w:t xml:space="preserve"> тыся</w:t>
      </w:r>
      <w:r w:rsidR="00EF0C33">
        <w:rPr>
          <w:rFonts w:ascii="Times New Roman" w:hAnsi="Times New Roman" w:cs="Times New Roman"/>
          <w:bCs/>
          <w:iCs/>
          <w:sz w:val="28"/>
          <w:szCs w:val="28"/>
        </w:rPr>
        <w:t>чи</w:t>
      </w:r>
      <w:r w:rsidR="00ED58EE" w:rsidRPr="00BB3F8F">
        <w:rPr>
          <w:rFonts w:ascii="Times New Roman" w:hAnsi="Times New Roman" w:cs="Times New Roman"/>
          <w:bCs/>
          <w:iCs/>
          <w:sz w:val="28"/>
          <w:szCs w:val="28"/>
        </w:rPr>
        <w:t>) рублей 00 копеек</w:t>
      </w:r>
      <w:r w:rsidRPr="00B6345F">
        <w:rPr>
          <w:rFonts w:ascii="Times New Roman" w:hAnsi="Times New Roman" w:cs="Times New Roman"/>
          <w:sz w:val="28"/>
          <w:szCs w:val="28"/>
        </w:rPr>
        <w:t>.</w:t>
      </w:r>
    </w:p>
    <w:p w:rsidR="008D5069" w:rsidRDefault="008D5069" w:rsidP="006966DD">
      <w:pPr>
        <w:autoSpaceDE w:val="0"/>
        <w:rPr>
          <w:rFonts w:eastAsia="Times New Roman CYR" w:cs="Times New Roman"/>
          <w:sz w:val="28"/>
          <w:szCs w:val="28"/>
          <w:lang w:val="ru-RU"/>
        </w:rPr>
      </w:pPr>
    </w:p>
    <w:p w:rsidR="006966DD" w:rsidRDefault="006966DD" w:rsidP="006966DD">
      <w:pPr>
        <w:autoSpaceDE w:val="0"/>
        <w:rPr>
          <w:rFonts w:eastAsia="Times New Roman CYR" w:cs="Times New Roman"/>
          <w:sz w:val="28"/>
          <w:szCs w:val="28"/>
          <w:lang w:val="ru-RU"/>
        </w:rPr>
      </w:pPr>
    </w:p>
    <w:p w:rsidR="008F5F4C" w:rsidRPr="00ED58EE" w:rsidRDefault="008F5F4C" w:rsidP="008D5069">
      <w:pPr>
        <w:autoSpaceDE w:val="0"/>
        <w:ind w:left="-284"/>
        <w:jc w:val="right"/>
        <w:rPr>
          <w:rFonts w:eastAsia="Times New Roman CYR" w:cs="Times New Roman"/>
          <w:sz w:val="28"/>
          <w:szCs w:val="28"/>
          <w:lang w:val="ru-RU"/>
        </w:rPr>
      </w:pPr>
      <w:r w:rsidRPr="00ED58EE">
        <w:rPr>
          <w:rFonts w:eastAsia="Times New Roman CYR" w:cs="Times New Roman"/>
          <w:sz w:val="28"/>
          <w:szCs w:val="28"/>
          <w:lang w:val="ru-RU"/>
        </w:rPr>
        <w:lastRenderedPageBreak/>
        <w:t>Приложение</w:t>
      </w:r>
    </w:p>
    <w:p w:rsidR="00ED58EE" w:rsidRDefault="008F5F4C" w:rsidP="008D5069">
      <w:pPr>
        <w:autoSpaceDE w:val="0"/>
        <w:ind w:left="-284"/>
        <w:jc w:val="right"/>
        <w:rPr>
          <w:rFonts w:eastAsia="Times New Roman CYR" w:cs="Times New Roman"/>
          <w:sz w:val="28"/>
          <w:szCs w:val="28"/>
          <w:lang w:val="ru-RU"/>
        </w:rPr>
      </w:pPr>
      <w:r w:rsidRPr="00ED58EE">
        <w:rPr>
          <w:rFonts w:eastAsia="Times New Roman CYR" w:cs="Times New Roman"/>
          <w:sz w:val="28"/>
          <w:szCs w:val="28"/>
          <w:lang w:val="ru-RU"/>
        </w:rPr>
        <w:t>к Прогнозному плану</w:t>
      </w:r>
      <w:r w:rsidR="00ED58EE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="00B6345F" w:rsidRPr="00ED58EE">
        <w:rPr>
          <w:rFonts w:eastAsia="Times New Roman CYR" w:cs="Times New Roman"/>
          <w:sz w:val="28"/>
          <w:szCs w:val="28"/>
          <w:lang w:val="ru-RU"/>
        </w:rPr>
        <w:t>(</w:t>
      </w:r>
      <w:r w:rsidRPr="00ED58EE">
        <w:rPr>
          <w:rFonts w:eastAsia="Times New Roman CYR" w:cs="Times New Roman"/>
          <w:sz w:val="28"/>
          <w:szCs w:val="28"/>
          <w:lang w:val="ru-RU"/>
        </w:rPr>
        <w:t xml:space="preserve">программе) </w:t>
      </w:r>
    </w:p>
    <w:p w:rsidR="00ED58EE" w:rsidRDefault="008F5F4C" w:rsidP="008D5069">
      <w:pPr>
        <w:autoSpaceDE w:val="0"/>
        <w:ind w:left="-284"/>
        <w:jc w:val="right"/>
        <w:rPr>
          <w:rFonts w:eastAsia="Times New Roman CYR" w:cs="Times New Roman"/>
          <w:sz w:val="28"/>
          <w:szCs w:val="28"/>
          <w:lang w:val="ru-RU"/>
        </w:rPr>
      </w:pPr>
      <w:r w:rsidRPr="00ED58EE">
        <w:rPr>
          <w:rFonts w:eastAsia="Times New Roman CYR" w:cs="Times New Roman"/>
          <w:sz w:val="28"/>
          <w:szCs w:val="28"/>
          <w:lang w:val="ru-RU"/>
        </w:rPr>
        <w:t>приватизации муниципального им</w:t>
      </w:r>
      <w:r w:rsidR="00C31D96" w:rsidRPr="00ED58EE">
        <w:rPr>
          <w:rFonts w:eastAsia="Times New Roman CYR" w:cs="Times New Roman"/>
          <w:sz w:val="28"/>
          <w:szCs w:val="28"/>
          <w:lang w:val="ru-RU"/>
        </w:rPr>
        <w:t xml:space="preserve">ущества </w:t>
      </w:r>
    </w:p>
    <w:p w:rsidR="000D657B" w:rsidRPr="00ED58EE" w:rsidRDefault="00ED58EE" w:rsidP="008D5069">
      <w:pPr>
        <w:autoSpaceDE w:val="0"/>
        <w:ind w:left="-284"/>
        <w:jc w:val="right"/>
        <w:rPr>
          <w:rFonts w:eastAsia="Times New Roman CYR" w:cs="Times New Roman"/>
          <w:sz w:val="28"/>
          <w:szCs w:val="28"/>
          <w:lang w:val="ru-RU"/>
        </w:rPr>
      </w:pPr>
      <w:proofErr w:type="spellStart"/>
      <w:r>
        <w:rPr>
          <w:rFonts w:eastAsia="Times New Roman CYR" w:cs="Times New Roman"/>
          <w:sz w:val="28"/>
          <w:szCs w:val="28"/>
          <w:lang w:val="ru-RU"/>
        </w:rPr>
        <w:t>Кулешовского</w:t>
      </w:r>
      <w:proofErr w:type="spellEnd"/>
      <w:r>
        <w:rPr>
          <w:rFonts w:eastAsia="Times New Roman CYR" w:cs="Times New Roman"/>
          <w:sz w:val="28"/>
          <w:szCs w:val="28"/>
          <w:lang w:val="ru-RU"/>
        </w:rPr>
        <w:t xml:space="preserve"> сельского </w:t>
      </w:r>
      <w:r w:rsidR="000D657B" w:rsidRPr="00ED58EE">
        <w:rPr>
          <w:rFonts w:eastAsia="Times New Roman CYR" w:cs="Times New Roman"/>
          <w:sz w:val="28"/>
          <w:szCs w:val="28"/>
          <w:lang w:val="ru-RU"/>
        </w:rPr>
        <w:t>поселения</w:t>
      </w:r>
      <w:r w:rsidR="00C31D96" w:rsidRPr="00ED58EE">
        <w:rPr>
          <w:rFonts w:eastAsia="Times New Roman CYR" w:cs="Times New Roman"/>
          <w:sz w:val="28"/>
          <w:szCs w:val="28"/>
          <w:lang w:val="ru-RU"/>
        </w:rPr>
        <w:t xml:space="preserve"> </w:t>
      </w:r>
    </w:p>
    <w:p w:rsidR="00B6345F" w:rsidRPr="00ED58EE" w:rsidRDefault="00C31D96" w:rsidP="008D5069">
      <w:pPr>
        <w:autoSpaceDE w:val="0"/>
        <w:ind w:left="-284"/>
        <w:jc w:val="right"/>
        <w:rPr>
          <w:rFonts w:eastAsia="Times New Roman CYR" w:cs="Times New Roman"/>
          <w:sz w:val="28"/>
          <w:szCs w:val="28"/>
          <w:lang w:val="ru-RU"/>
        </w:rPr>
      </w:pPr>
      <w:r w:rsidRPr="00ED58EE">
        <w:rPr>
          <w:rFonts w:eastAsia="Times New Roman CYR" w:cs="Times New Roman"/>
          <w:sz w:val="28"/>
          <w:szCs w:val="28"/>
          <w:lang w:val="ru-RU"/>
        </w:rPr>
        <w:t>на 20</w:t>
      </w:r>
      <w:r w:rsidR="00ED58EE">
        <w:rPr>
          <w:rFonts w:eastAsia="Times New Roman CYR" w:cs="Times New Roman"/>
          <w:sz w:val="28"/>
          <w:szCs w:val="28"/>
          <w:lang w:val="ru-RU"/>
        </w:rPr>
        <w:t>24</w:t>
      </w:r>
      <w:r w:rsidR="008F5F4C" w:rsidRPr="00ED58EE">
        <w:rPr>
          <w:rFonts w:eastAsia="Times New Roman CYR" w:cs="Times New Roman"/>
          <w:sz w:val="28"/>
          <w:szCs w:val="28"/>
          <w:lang w:val="ru-RU"/>
        </w:rPr>
        <w:t xml:space="preserve"> год</w:t>
      </w:r>
      <w:r w:rsidR="000D657B" w:rsidRPr="00ED58EE">
        <w:rPr>
          <w:rFonts w:eastAsia="Times New Roman CYR" w:cs="Times New Roman"/>
          <w:sz w:val="28"/>
          <w:szCs w:val="28"/>
          <w:lang w:val="ru-RU"/>
        </w:rPr>
        <w:t>.</w:t>
      </w:r>
    </w:p>
    <w:p w:rsidR="008F5F4C" w:rsidRPr="00B6345F" w:rsidRDefault="008F5F4C" w:rsidP="008D5069">
      <w:pPr>
        <w:autoSpaceDE w:val="0"/>
        <w:ind w:left="-284"/>
        <w:rPr>
          <w:rFonts w:eastAsia="Times New Roman CYR" w:cs="Times New Roman"/>
          <w:sz w:val="28"/>
          <w:szCs w:val="28"/>
          <w:lang w:val="ru-RU"/>
        </w:rPr>
      </w:pPr>
    </w:p>
    <w:p w:rsidR="00B6345F" w:rsidRDefault="008F5F4C" w:rsidP="008D5069">
      <w:pPr>
        <w:pStyle w:val="ConsPlusNormal"/>
        <w:widowControl/>
        <w:ind w:left="-284" w:firstLine="0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B6345F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Перечень </w:t>
      </w:r>
    </w:p>
    <w:p w:rsidR="008F5F4C" w:rsidRPr="00B6345F" w:rsidRDefault="008F5F4C" w:rsidP="008D5069">
      <w:pPr>
        <w:pStyle w:val="ConsPlusNormal"/>
        <w:widowControl/>
        <w:ind w:left="-284" w:firstLine="0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B6345F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движимого муниципального имущества </w:t>
      </w:r>
      <w:r w:rsidR="000D657B">
        <w:rPr>
          <w:rFonts w:ascii="Times New Roman" w:eastAsia="Times New Roman CYR" w:hAnsi="Times New Roman" w:cs="Times New Roman"/>
          <w:b/>
          <w:bCs/>
          <w:sz w:val="28"/>
          <w:szCs w:val="28"/>
        </w:rPr>
        <w:t>Кулешовского сельского поселения</w:t>
      </w:r>
      <w:r w:rsidRPr="00B6345F">
        <w:rPr>
          <w:rFonts w:ascii="Times New Roman" w:eastAsia="Times New Roman CYR" w:hAnsi="Times New Roman" w:cs="Times New Roman"/>
          <w:b/>
          <w:bCs/>
          <w:sz w:val="28"/>
          <w:szCs w:val="28"/>
        </w:rPr>
        <w:t>, которое планируется приватизировать в 20</w:t>
      </w:r>
      <w:r w:rsidR="00ED58EE">
        <w:rPr>
          <w:rFonts w:ascii="Times New Roman" w:eastAsia="Times New Roman CYR" w:hAnsi="Times New Roman" w:cs="Times New Roman"/>
          <w:b/>
          <w:bCs/>
          <w:sz w:val="28"/>
          <w:szCs w:val="28"/>
        </w:rPr>
        <w:t>24</w:t>
      </w:r>
      <w:r w:rsidRPr="00B6345F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году</w:t>
      </w:r>
    </w:p>
    <w:p w:rsidR="008F5F4C" w:rsidRPr="00B6345F" w:rsidRDefault="008F5F4C" w:rsidP="008D5069">
      <w:pPr>
        <w:autoSpaceDE w:val="0"/>
        <w:ind w:left="-284"/>
        <w:rPr>
          <w:rFonts w:eastAsia="Times New Roman CYR" w:cs="Times New Roman"/>
          <w:sz w:val="28"/>
          <w:szCs w:val="28"/>
          <w:lang w:val="ru-RU"/>
        </w:rPr>
      </w:pPr>
    </w:p>
    <w:tbl>
      <w:tblPr>
        <w:tblW w:w="10041" w:type="dxa"/>
        <w:tblInd w:w="-34" w:type="dxa"/>
        <w:tblLayout w:type="fixed"/>
        <w:tblLook w:val="0000"/>
      </w:tblPr>
      <w:tblGrid>
        <w:gridCol w:w="676"/>
        <w:gridCol w:w="14"/>
        <w:gridCol w:w="6886"/>
        <w:gridCol w:w="2465"/>
      </w:tblGrid>
      <w:tr w:rsidR="008F5F4C" w:rsidRPr="00B6345F" w:rsidTr="008D5069">
        <w:trPr>
          <w:cantSplit/>
          <w:trHeight w:val="230"/>
        </w:trPr>
        <w:tc>
          <w:tcPr>
            <w:tcW w:w="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F4C" w:rsidRPr="00B6345F" w:rsidRDefault="008D5069" w:rsidP="008D5069">
            <w:pPr>
              <w:autoSpaceDE w:val="0"/>
              <w:snapToGrid w:val="0"/>
              <w:ind w:left="-274" w:right="-103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</w:t>
            </w:r>
            <w:r w:rsidR="008F5F4C" w:rsidRPr="00B6345F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№ </w:t>
            </w: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     </w:t>
            </w:r>
            <w:proofErr w:type="spellStart"/>
            <w:proofErr w:type="gramStart"/>
            <w:r w:rsidR="008F5F4C" w:rsidRPr="00B6345F">
              <w:rPr>
                <w:rFonts w:eastAsia="Times New Roman CYR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="008F5F4C" w:rsidRPr="00B6345F">
              <w:rPr>
                <w:rFonts w:eastAsia="Times New Roman CYR" w:cs="Times New Roman"/>
                <w:sz w:val="28"/>
                <w:szCs w:val="28"/>
                <w:lang w:val="ru-RU"/>
              </w:rPr>
              <w:t>/</w:t>
            </w:r>
            <w:proofErr w:type="spellStart"/>
            <w:r w:rsidR="008F5F4C" w:rsidRPr="00B6345F">
              <w:rPr>
                <w:rFonts w:eastAsia="Times New Roman CYR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69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F4C" w:rsidRPr="00B6345F" w:rsidRDefault="008F5F4C" w:rsidP="008D5069">
            <w:pPr>
              <w:autoSpaceDE w:val="0"/>
              <w:snapToGrid w:val="0"/>
              <w:ind w:left="-274" w:right="-103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B6345F">
              <w:rPr>
                <w:rFonts w:eastAsia="Times New Roman CYR" w:cs="Times New Roman"/>
                <w:sz w:val="28"/>
                <w:szCs w:val="28"/>
                <w:lang w:val="ru-RU"/>
              </w:rPr>
              <w:t>Наименование движимого имущества</w:t>
            </w:r>
          </w:p>
        </w:tc>
        <w:tc>
          <w:tcPr>
            <w:tcW w:w="2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F4C" w:rsidRPr="00B6345F" w:rsidRDefault="008F5F4C" w:rsidP="008D5069">
            <w:pPr>
              <w:autoSpaceDE w:val="0"/>
              <w:snapToGrid w:val="0"/>
              <w:ind w:left="-53" w:right="-108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B6345F">
              <w:rPr>
                <w:rFonts w:eastAsia="Times New Roman CYR" w:cs="Times New Roman"/>
                <w:sz w:val="28"/>
                <w:szCs w:val="28"/>
                <w:lang w:val="ru-RU"/>
              </w:rPr>
              <w:t>Период приватизации (квартал 20</w:t>
            </w:r>
            <w:r w:rsidR="00ED58EE">
              <w:rPr>
                <w:rFonts w:eastAsia="Times New Roman CYR" w:cs="Times New Roman"/>
                <w:sz w:val="28"/>
                <w:szCs w:val="28"/>
                <w:lang w:val="ru-RU"/>
              </w:rPr>
              <w:t>24</w:t>
            </w:r>
            <w:r w:rsidRPr="00B6345F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года)</w:t>
            </w:r>
          </w:p>
        </w:tc>
      </w:tr>
      <w:tr w:rsidR="008F5F4C" w:rsidRPr="00B6345F" w:rsidTr="008D5069">
        <w:trPr>
          <w:cantSplit/>
          <w:trHeight w:val="230"/>
        </w:trPr>
        <w:tc>
          <w:tcPr>
            <w:tcW w:w="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F4C" w:rsidRPr="00B771A8" w:rsidRDefault="008D5069" w:rsidP="008D5069">
            <w:pPr>
              <w:autoSpaceDE w:val="0"/>
              <w:snapToGrid w:val="0"/>
              <w:ind w:left="-274" w:right="-103" w:firstLine="10"/>
              <w:jc w:val="center"/>
              <w:rPr>
                <w:rFonts w:eastAsia="Times New Roman CYR" w:cs="Times New Roman"/>
                <w:sz w:val="28"/>
                <w:szCs w:val="28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 </w:t>
            </w:r>
            <w:r w:rsidR="008F5F4C" w:rsidRPr="00B771A8">
              <w:rPr>
                <w:rFonts w:eastAsia="Times New Roman CYR" w:cs="Times New Roman"/>
                <w:sz w:val="28"/>
                <w:szCs w:val="28"/>
              </w:rPr>
              <w:t>1</w:t>
            </w:r>
          </w:p>
        </w:tc>
        <w:tc>
          <w:tcPr>
            <w:tcW w:w="69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4C" w:rsidRPr="00EF0C33" w:rsidRDefault="00ED58EE" w:rsidP="008D5069">
            <w:pPr>
              <w:autoSpaceDE w:val="0"/>
              <w:snapToGrid w:val="0"/>
              <w:ind w:left="-75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proofErr w:type="gramStart"/>
            <w:r w:rsidRPr="00EF0C33">
              <w:rPr>
                <w:sz w:val="28"/>
                <w:szCs w:val="28"/>
                <w:lang w:val="ru-RU"/>
              </w:rPr>
              <w:t>Трактор Беларус-82.1, год выпуска 2007, заводской № машины (рамы) 80856579, двигатель № 289109, коробка передач № 204435, основной ведущий мост (мосты) №501581 (387616-04), цвет синий, вид движителя колесный, мощность двигателя 60 (81) кВт (л.с.), конструкционная масса 3900 кг., паспорт самоходной машины и других видов техники ТА 214183 от 04.10.2007, государственный регистрационный знак тип 3, код 61, серия ОА, № 2821</w:t>
            </w:r>
            <w:proofErr w:type="gramEnd"/>
          </w:p>
        </w:tc>
        <w:tc>
          <w:tcPr>
            <w:tcW w:w="2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F4C" w:rsidRPr="00EF0C33" w:rsidRDefault="00EF0C33" w:rsidP="008D5069">
            <w:pPr>
              <w:autoSpaceDE w:val="0"/>
              <w:snapToGrid w:val="0"/>
              <w:ind w:left="-53" w:right="-108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>2-3</w:t>
            </w:r>
          </w:p>
        </w:tc>
      </w:tr>
      <w:tr w:rsidR="0024195A" w:rsidTr="008D5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690" w:type="dxa"/>
            <w:gridSpan w:val="2"/>
          </w:tcPr>
          <w:p w:rsidR="0024195A" w:rsidRPr="00B771A8" w:rsidRDefault="00DE5E3A" w:rsidP="008D5069">
            <w:pPr>
              <w:autoSpaceDE w:val="0"/>
              <w:ind w:left="-284" w:right="-103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B771A8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6886" w:type="dxa"/>
          </w:tcPr>
          <w:p w:rsidR="0024195A" w:rsidRPr="00EF0C33" w:rsidRDefault="00EF0C33" w:rsidP="008D5069">
            <w:pPr>
              <w:autoSpaceDE w:val="0"/>
              <w:ind w:left="-89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</w:t>
            </w:r>
            <w:r w:rsidRPr="00EF0C33">
              <w:rPr>
                <w:rFonts w:cs="Times New Roman"/>
                <w:sz w:val="28"/>
                <w:szCs w:val="28"/>
                <w:lang w:val="ru-RU"/>
              </w:rPr>
              <w:t>рицеп тракторный 2 ПТС-4,5, год выпуска 2007, заводской № машины (рамы) 8549АТ 70000788, двигатель № (отсу</w:t>
            </w:r>
            <w:r w:rsidR="008D5069">
              <w:rPr>
                <w:rFonts w:cs="Times New Roman"/>
                <w:sz w:val="28"/>
                <w:szCs w:val="28"/>
                <w:lang w:val="ru-RU"/>
              </w:rPr>
              <w:t>тствует), коробка передач №</w:t>
            </w:r>
            <w:r w:rsidRPr="00EF0C33">
              <w:rPr>
                <w:rFonts w:cs="Times New Roman"/>
                <w:sz w:val="28"/>
                <w:szCs w:val="28"/>
                <w:lang w:val="ru-RU"/>
              </w:rPr>
              <w:t>(отсутствует), основной ведущий мост (мосты) (отсутствует), цвет зеленый, конструкционная масса 1700 кг</w:t>
            </w:r>
            <w:proofErr w:type="gramStart"/>
            <w:r w:rsidRPr="00EF0C33">
              <w:rPr>
                <w:rFonts w:cs="Times New Roman"/>
                <w:sz w:val="28"/>
                <w:szCs w:val="28"/>
                <w:lang w:val="ru-RU"/>
              </w:rPr>
              <w:t xml:space="preserve">., </w:t>
            </w:r>
            <w:proofErr w:type="gramEnd"/>
            <w:r w:rsidRPr="00EF0C33">
              <w:rPr>
                <w:rFonts w:cs="Times New Roman"/>
                <w:sz w:val="28"/>
                <w:szCs w:val="28"/>
                <w:lang w:val="ru-RU"/>
              </w:rPr>
              <w:t>паспорт самоходной машины и других видов техники ВЕ 283971 от 22.10.2007, государственный регистрационный знак тип 3, код 61, серия ОА, № 2822</w:t>
            </w:r>
          </w:p>
        </w:tc>
        <w:tc>
          <w:tcPr>
            <w:tcW w:w="2465" w:type="dxa"/>
            <w:vAlign w:val="center"/>
          </w:tcPr>
          <w:p w:rsidR="00BC25E1" w:rsidRPr="006020A0" w:rsidRDefault="00D44895" w:rsidP="008D5069">
            <w:pPr>
              <w:ind w:left="-53" w:right="-108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sz w:val="28"/>
                <w:szCs w:val="28"/>
                <w:lang w:val="ru-RU"/>
              </w:rPr>
              <w:t>2</w:t>
            </w:r>
            <w:r w:rsidR="00EF0C33">
              <w:rPr>
                <w:rFonts w:eastAsia="Times New Roman CYR" w:cs="Times New Roman"/>
                <w:sz w:val="28"/>
                <w:szCs w:val="28"/>
                <w:lang w:val="ru-RU"/>
              </w:rPr>
              <w:t>-3</w:t>
            </w:r>
          </w:p>
        </w:tc>
      </w:tr>
    </w:tbl>
    <w:p w:rsidR="002E30B2" w:rsidRPr="00BC25E1" w:rsidRDefault="002E30B2" w:rsidP="008D5069">
      <w:pPr>
        <w:autoSpaceDE w:val="0"/>
        <w:ind w:left="-284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BC25E1" w:rsidRPr="00BC25E1" w:rsidRDefault="00BC25E1" w:rsidP="008D5069">
      <w:pPr>
        <w:autoSpaceDE w:val="0"/>
        <w:ind w:left="-284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BC25E1" w:rsidRDefault="00BC25E1" w:rsidP="008D5069">
      <w:pPr>
        <w:autoSpaceDE w:val="0"/>
        <w:ind w:left="-284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16ABD" w:rsidRDefault="00916ABD" w:rsidP="008D5069">
      <w:pPr>
        <w:autoSpaceDE w:val="0"/>
        <w:ind w:left="-284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8D5069" w:rsidRDefault="008D5069" w:rsidP="008D5069">
      <w:pPr>
        <w:autoSpaceDE w:val="0"/>
        <w:ind w:left="-284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8D5069" w:rsidRDefault="008D5069" w:rsidP="008D5069">
      <w:pPr>
        <w:autoSpaceDE w:val="0"/>
        <w:ind w:left="-284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8D5069" w:rsidRPr="00BC25E1" w:rsidRDefault="008D5069" w:rsidP="008D5069">
      <w:pPr>
        <w:autoSpaceDE w:val="0"/>
        <w:ind w:left="-284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BC25E1" w:rsidRPr="00BC25E1" w:rsidRDefault="00BC25E1" w:rsidP="008D5069">
      <w:pPr>
        <w:autoSpaceDE w:val="0"/>
        <w:ind w:left="-284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2E30B2" w:rsidRDefault="002E30B2" w:rsidP="008D5069">
      <w:pPr>
        <w:autoSpaceDE w:val="0"/>
        <w:ind w:left="-284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EF0C33" w:rsidRPr="00F01A6B" w:rsidRDefault="00EF0C33" w:rsidP="008D5069">
      <w:pPr>
        <w:ind w:left="-142"/>
        <w:rPr>
          <w:sz w:val="28"/>
          <w:szCs w:val="28"/>
          <w:lang w:val="ru-RU"/>
        </w:rPr>
      </w:pPr>
      <w:r w:rsidRPr="00F01A6B">
        <w:rPr>
          <w:sz w:val="28"/>
          <w:szCs w:val="28"/>
          <w:lang w:val="ru-RU"/>
        </w:rPr>
        <w:t>Председатель Собрания депутатов -</w:t>
      </w:r>
      <w:r>
        <w:rPr>
          <w:sz w:val="28"/>
          <w:szCs w:val="28"/>
          <w:lang w:val="ru-RU"/>
        </w:rPr>
        <w:t xml:space="preserve"> </w:t>
      </w:r>
    </w:p>
    <w:p w:rsidR="00EF0C33" w:rsidRPr="00F01A6B" w:rsidRDefault="00EF0C33" w:rsidP="008D5069">
      <w:pPr>
        <w:autoSpaceDE w:val="0"/>
        <w:autoSpaceDN w:val="0"/>
        <w:adjustRightInd w:val="0"/>
        <w:ind w:left="-142"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F01A6B">
        <w:rPr>
          <w:rFonts w:eastAsia="Times New Roman"/>
          <w:bCs/>
          <w:sz w:val="28"/>
          <w:szCs w:val="28"/>
          <w:lang w:val="ru-RU" w:eastAsia="ru-RU"/>
        </w:rPr>
        <w:t xml:space="preserve">Глава </w:t>
      </w:r>
      <w:proofErr w:type="spellStart"/>
      <w:r w:rsidRPr="00F01A6B">
        <w:rPr>
          <w:rFonts w:eastAsia="Times New Roman"/>
          <w:iCs/>
          <w:sz w:val="28"/>
          <w:szCs w:val="28"/>
          <w:lang w:val="ru-RU" w:eastAsia="ru-RU"/>
        </w:rPr>
        <w:t>Кулешовского</w:t>
      </w:r>
      <w:proofErr w:type="spellEnd"/>
      <w:r w:rsidRPr="00F01A6B">
        <w:rPr>
          <w:rFonts w:eastAsia="Times New Roman"/>
          <w:bCs/>
          <w:sz w:val="28"/>
          <w:szCs w:val="28"/>
          <w:lang w:val="ru-RU" w:eastAsia="ru-RU"/>
        </w:rPr>
        <w:t xml:space="preserve"> сельского поселения</w:t>
      </w:r>
      <w:r>
        <w:rPr>
          <w:rFonts w:eastAsia="Times New Roman"/>
          <w:sz w:val="28"/>
          <w:szCs w:val="28"/>
          <w:lang w:val="ru-RU" w:eastAsia="ru-RU"/>
        </w:rPr>
        <w:t xml:space="preserve">   </w:t>
      </w:r>
      <w:r w:rsidRPr="00F01A6B">
        <w:rPr>
          <w:rFonts w:eastAsia="Times New Roman"/>
          <w:sz w:val="28"/>
          <w:szCs w:val="28"/>
          <w:lang w:val="ru-RU" w:eastAsia="ru-RU"/>
        </w:rPr>
        <w:t xml:space="preserve">                                 </w:t>
      </w:r>
      <w:r w:rsidR="008D5069">
        <w:rPr>
          <w:rFonts w:eastAsia="Times New Roman"/>
          <w:sz w:val="28"/>
          <w:szCs w:val="28"/>
          <w:lang w:val="ru-RU" w:eastAsia="ru-RU"/>
        </w:rPr>
        <w:t xml:space="preserve">         </w:t>
      </w:r>
      <w:r w:rsidRPr="00F01A6B">
        <w:rPr>
          <w:rFonts w:eastAsia="Times New Roman"/>
          <w:sz w:val="28"/>
          <w:szCs w:val="28"/>
          <w:lang w:val="ru-RU" w:eastAsia="ru-RU"/>
        </w:rPr>
        <w:t xml:space="preserve">  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А.М. </w:t>
      </w:r>
      <w:proofErr w:type="spellStart"/>
      <w:r>
        <w:rPr>
          <w:rFonts w:eastAsia="Times New Roman"/>
          <w:bCs/>
          <w:sz w:val="28"/>
          <w:szCs w:val="28"/>
          <w:lang w:val="ru-RU" w:eastAsia="ru-RU"/>
        </w:rPr>
        <w:t>Огай</w:t>
      </w:r>
      <w:proofErr w:type="spellEnd"/>
    </w:p>
    <w:p w:rsidR="008F5F4C" w:rsidRPr="00B6345F" w:rsidRDefault="008F5F4C" w:rsidP="008D5069">
      <w:pPr>
        <w:autoSpaceDE w:val="0"/>
        <w:ind w:left="-284"/>
        <w:rPr>
          <w:rFonts w:eastAsia="Times New Roman" w:cs="Times New Roman"/>
          <w:color w:val="auto"/>
          <w:sz w:val="28"/>
          <w:szCs w:val="28"/>
          <w:lang w:val="ru-RU"/>
        </w:rPr>
      </w:pPr>
    </w:p>
    <w:sectPr w:rsidR="008F5F4C" w:rsidRPr="00B6345F" w:rsidSect="008D5069">
      <w:pgSz w:w="11906" w:h="16838"/>
      <w:pgMar w:top="851" w:right="849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B6345F"/>
    <w:rsid w:val="000048B4"/>
    <w:rsid w:val="0004506C"/>
    <w:rsid w:val="00045537"/>
    <w:rsid w:val="00071FB2"/>
    <w:rsid w:val="00072299"/>
    <w:rsid w:val="00090BBE"/>
    <w:rsid w:val="000D657B"/>
    <w:rsid w:val="000F7643"/>
    <w:rsid w:val="00101307"/>
    <w:rsid w:val="00152119"/>
    <w:rsid w:val="00153AFC"/>
    <w:rsid w:val="001E176B"/>
    <w:rsid w:val="0024195A"/>
    <w:rsid w:val="002638DD"/>
    <w:rsid w:val="00286DF6"/>
    <w:rsid w:val="002D6AD4"/>
    <w:rsid w:val="002E30B2"/>
    <w:rsid w:val="003545AF"/>
    <w:rsid w:val="003835A0"/>
    <w:rsid w:val="00464205"/>
    <w:rsid w:val="00506890"/>
    <w:rsid w:val="005C4584"/>
    <w:rsid w:val="006020A0"/>
    <w:rsid w:val="006966DD"/>
    <w:rsid w:val="006C459B"/>
    <w:rsid w:val="006F79E6"/>
    <w:rsid w:val="00714F78"/>
    <w:rsid w:val="00770EE3"/>
    <w:rsid w:val="007B623B"/>
    <w:rsid w:val="008953AE"/>
    <w:rsid w:val="008C0DC9"/>
    <w:rsid w:val="008D5069"/>
    <w:rsid w:val="008E26DA"/>
    <w:rsid w:val="008F5F4C"/>
    <w:rsid w:val="008F6250"/>
    <w:rsid w:val="00906C22"/>
    <w:rsid w:val="0090756A"/>
    <w:rsid w:val="00916ABD"/>
    <w:rsid w:val="00917F5B"/>
    <w:rsid w:val="0098309D"/>
    <w:rsid w:val="009A1010"/>
    <w:rsid w:val="009D4B3B"/>
    <w:rsid w:val="00A81BA9"/>
    <w:rsid w:val="00A82F57"/>
    <w:rsid w:val="00AE1494"/>
    <w:rsid w:val="00B42B49"/>
    <w:rsid w:val="00B6224B"/>
    <w:rsid w:val="00B6345F"/>
    <w:rsid w:val="00B771A8"/>
    <w:rsid w:val="00BC25E1"/>
    <w:rsid w:val="00C24593"/>
    <w:rsid w:val="00C31D96"/>
    <w:rsid w:val="00C933AC"/>
    <w:rsid w:val="00CC770E"/>
    <w:rsid w:val="00D44895"/>
    <w:rsid w:val="00DE5E3A"/>
    <w:rsid w:val="00ED58EE"/>
    <w:rsid w:val="00ED717F"/>
    <w:rsid w:val="00EF0C33"/>
    <w:rsid w:val="00F01A6B"/>
    <w:rsid w:val="00F47DB6"/>
    <w:rsid w:val="00FE11F0"/>
    <w:rsid w:val="00FE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B2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071FB2"/>
    <w:pPr>
      <w:keepNext/>
      <w:tabs>
        <w:tab w:val="num" w:pos="0"/>
      </w:tabs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071FB2"/>
    <w:pPr>
      <w:keepNext/>
      <w:jc w:val="right"/>
      <w:outlineLvl w:val="1"/>
    </w:pPr>
    <w:rPr>
      <w:rFonts w:eastAsia="Times New Roman" w:cs="Times New Roman"/>
      <w:b/>
      <w:bCs/>
      <w:color w:val="auto"/>
      <w:sz w:val="32"/>
      <w:u w:val="single"/>
      <w:lang w:val="ru-RU"/>
    </w:rPr>
  </w:style>
  <w:style w:type="paragraph" w:styleId="3">
    <w:name w:val="heading 3"/>
    <w:basedOn w:val="a"/>
    <w:next w:val="a"/>
    <w:link w:val="30"/>
    <w:qFormat/>
    <w:rsid w:val="00071FB2"/>
    <w:pPr>
      <w:keepNext/>
      <w:autoSpaceDE w:val="0"/>
      <w:jc w:val="both"/>
      <w:outlineLvl w:val="2"/>
    </w:pPr>
    <w:rPr>
      <w:rFonts w:ascii="Times New Roman CYR" w:eastAsia="Times New Roman CYR" w:hAnsi="Times New Roman CYR" w:cs="Times New Roman CYR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071FB2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071FB2"/>
  </w:style>
  <w:style w:type="character" w:customStyle="1" w:styleId="WW-Absatz-Standardschriftart">
    <w:name w:val="WW-Absatz-Standardschriftart"/>
    <w:rsid w:val="00071FB2"/>
  </w:style>
  <w:style w:type="character" w:customStyle="1" w:styleId="WW-Absatz-Standardschriftart1">
    <w:name w:val="WW-Absatz-Standardschriftart1"/>
    <w:rsid w:val="00071FB2"/>
  </w:style>
  <w:style w:type="character" w:customStyle="1" w:styleId="WW-Absatz-Standardschriftart11">
    <w:name w:val="WW-Absatz-Standardschriftart11"/>
    <w:rsid w:val="00071FB2"/>
  </w:style>
  <w:style w:type="character" w:customStyle="1" w:styleId="WW8Num6z0">
    <w:name w:val="WW8Num6z0"/>
    <w:rsid w:val="00071FB2"/>
    <w:rPr>
      <w:rFonts w:ascii="Times New Roman" w:eastAsia="Times New Roman CYR" w:hAnsi="Times New Roman" w:cs="Times New Roman"/>
    </w:rPr>
  </w:style>
  <w:style w:type="character" w:customStyle="1" w:styleId="WW8Num6z1">
    <w:name w:val="WW8Num6z1"/>
    <w:rsid w:val="00071FB2"/>
    <w:rPr>
      <w:rFonts w:ascii="Courier New" w:hAnsi="Courier New"/>
    </w:rPr>
  </w:style>
  <w:style w:type="character" w:customStyle="1" w:styleId="WW8Num6z2">
    <w:name w:val="WW8Num6z2"/>
    <w:rsid w:val="00071FB2"/>
    <w:rPr>
      <w:rFonts w:ascii="Wingdings" w:hAnsi="Wingdings"/>
    </w:rPr>
  </w:style>
  <w:style w:type="character" w:customStyle="1" w:styleId="WW8Num6z3">
    <w:name w:val="WW8Num6z3"/>
    <w:rsid w:val="00071FB2"/>
    <w:rPr>
      <w:rFonts w:ascii="Symbol" w:hAnsi="Symbol"/>
    </w:rPr>
  </w:style>
  <w:style w:type="character" w:customStyle="1" w:styleId="10">
    <w:name w:val="Основной шрифт абзаца1"/>
    <w:rsid w:val="00071FB2"/>
  </w:style>
  <w:style w:type="paragraph" w:customStyle="1" w:styleId="a3">
    <w:name w:val="Заголовок"/>
    <w:basedOn w:val="a"/>
    <w:next w:val="a4"/>
    <w:rsid w:val="00071FB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071FB2"/>
    <w:pPr>
      <w:spacing w:after="120"/>
    </w:pPr>
  </w:style>
  <w:style w:type="paragraph" w:styleId="a5">
    <w:name w:val="List"/>
    <w:basedOn w:val="a4"/>
    <w:rsid w:val="00071FB2"/>
    <w:rPr>
      <w:rFonts w:ascii="Arial" w:hAnsi="Arial" w:cs="Mangal"/>
    </w:rPr>
  </w:style>
  <w:style w:type="paragraph" w:customStyle="1" w:styleId="11">
    <w:name w:val="Название1"/>
    <w:basedOn w:val="a"/>
    <w:rsid w:val="00071FB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071FB2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rsid w:val="00071FB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6">
    <w:name w:val="Содержимое таблицы"/>
    <w:basedOn w:val="a"/>
    <w:rsid w:val="00071FB2"/>
    <w:pPr>
      <w:suppressLineNumbers/>
    </w:pPr>
  </w:style>
  <w:style w:type="paragraph" w:styleId="a7">
    <w:name w:val="Body Text Indent"/>
    <w:basedOn w:val="a"/>
    <w:rsid w:val="00071FB2"/>
    <w:pPr>
      <w:autoSpaceDE w:val="0"/>
      <w:ind w:left="540"/>
      <w:jc w:val="both"/>
    </w:pPr>
    <w:rPr>
      <w:rFonts w:ascii="Times New Roman CYR" w:eastAsia="Times New Roman CYR" w:hAnsi="Times New Roman CYR" w:cs="Times New Roman CYR"/>
      <w:sz w:val="28"/>
      <w:szCs w:val="28"/>
      <w:lang w:val="ru-RU"/>
    </w:rPr>
  </w:style>
  <w:style w:type="paragraph" w:customStyle="1" w:styleId="21">
    <w:name w:val="Основной текст с отступом 21"/>
    <w:basedOn w:val="a"/>
    <w:rsid w:val="00071FB2"/>
    <w:pPr>
      <w:autoSpaceDE w:val="0"/>
      <w:ind w:left="708"/>
      <w:jc w:val="both"/>
    </w:pPr>
    <w:rPr>
      <w:rFonts w:ascii="Times New Roman CYR" w:eastAsia="Times New Roman CYR" w:hAnsi="Times New Roman CYR" w:cs="Times New Roman CYR"/>
      <w:szCs w:val="28"/>
      <w:lang w:val="ru-RU"/>
    </w:rPr>
  </w:style>
  <w:style w:type="paragraph" w:customStyle="1" w:styleId="31">
    <w:name w:val="Основной текст с отступом 31"/>
    <w:basedOn w:val="a"/>
    <w:rsid w:val="00071FB2"/>
    <w:pPr>
      <w:autoSpaceDE w:val="0"/>
      <w:ind w:firstLine="540"/>
      <w:jc w:val="both"/>
    </w:pPr>
    <w:rPr>
      <w:rFonts w:ascii="Times New Roman CYR" w:eastAsia="Times New Roman CYR" w:hAnsi="Times New Roman CYR" w:cs="Times New Roman CYR"/>
      <w:szCs w:val="28"/>
      <w:lang w:val="ru-RU"/>
    </w:rPr>
  </w:style>
  <w:style w:type="paragraph" w:customStyle="1" w:styleId="a8">
    <w:name w:val="Заголовок таблицы"/>
    <w:basedOn w:val="a6"/>
    <w:rsid w:val="00071FB2"/>
    <w:pPr>
      <w:jc w:val="center"/>
    </w:pPr>
    <w:rPr>
      <w:b/>
      <w:bCs/>
    </w:rPr>
  </w:style>
  <w:style w:type="paragraph" w:customStyle="1" w:styleId="BodyText21">
    <w:name w:val="Body Text 21"/>
    <w:basedOn w:val="a"/>
    <w:rsid w:val="00B6345F"/>
    <w:pPr>
      <w:widowControl/>
      <w:jc w:val="both"/>
    </w:pPr>
    <w:rPr>
      <w:rFonts w:eastAsia="Times New Roman" w:cs="Times New Roman"/>
      <w:color w:val="auto"/>
      <w:sz w:val="28"/>
      <w:szCs w:val="20"/>
      <w:lang w:val="ru-RU" w:eastAsia="ar-SA" w:bidi="ar-SA"/>
    </w:rPr>
  </w:style>
  <w:style w:type="paragraph" w:styleId="a9">
    <w:name w:val="Balloon Text"/>
    <w:basedOn w:val="a"/>
    <w:link w:val="aa"/>
    <w:uiPriority w:val="99"/>
    <w:semiHidden/>
    <w:unhideWhenUsed/>
    <w:rsid w:val="00B6345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6345F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styleId="ab">
    <w:name w:val="Hyperlink"/>
    <w:uiPriority w:val="99"/>
    <w:unhideWhenUsed/>
    <w:rsid w:val="00F01A6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ED58EE"/>
    <w:rPr>
      <w:rFonts w:ascii="Times New Roman CYR" w:eastAsia="Times New Roman CYR" w:hAnsi="Times New Roman CYR" w:cs="Times New Roman CYR"/>
      <w:color w:val="000000"/>
      <w:sz w:val="28"/>
      <w:szCs w:val="2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91;&#1083;&#1077;&#1096;&#1086;&#1074;&#1089;&#1082;&#1086;&#1077;&#1089;&#1087;.&#1088;&#1092;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USER</cp:lastModifiedBy>
  <cp:revision>2</cp:revision>
  <cp:lastPrinted>2015-04-22T10:49:00Z</cp:lastPrinted>
  <dcterms:created xsi:type="dcterms:W3CDTF">2024-07-05T10:34:00Z</dcterms:created>
  <dcterms:modified xsi:type="dcterms:W3CDTF">2024-07-05T10:34:00Z</dcterms:modified>
</cp:coreProperties>
</file>