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412" w:rsidRPr="00457412" w:rsidRDefault="0040422C">
      <w:pPr>
        <w:tabs>
          <w:tab w:val="left" w:pos="5820"/>
        </w:tabs>
        <w:jc w:val="center"/>
        <w:rPr>
          <w:rStyle w:val="HTML"/>
          <w:rFonts w:ascii="Times New Roman" w:hAnsi="Times New Roman"/>
          <w:b/>
          <w:sz w:val="28"/>
        </w:rPr>
      </w:pPr>
      <w:r w:rsidRPr="00457412">
        <w:rPr>
          <w:rStyle w:val="HTML"/>
          <w:rFonts w:ascii="Times New Roman" w:hAnsi="Times New Roman"/>
          <w:b/>
          <w:sz w:val="28"/>
        </w:rPr>
        <w:t xml:space="preserve">АДМИНИСТРАЦИЯ </w:t>
      </w:r>
    </w:p>
    <w:p w:rsidR="0040422C" w:rsidRDefault="0040422C" w:rsidP="00457412">
      <w:pPr>
        <w:tabs>
          <w:tab w:val="left" w:pos="5820"/>
        </w:tabs>
        <w:jc w:val="center"/>
        <w:rPr>
          <w:b/>
          <w:sz w:val="28"/>
        </w:rPr>
      </w:pPr>
      <w:r w:rsidRPr="00457412">
        <w:rPr>
          <w:rStyle w:val="HTML"/>
          <w:rFonts w:ascii="Times New Roman" w:hAnsi="Times New Roman"/>
          <w:b/>
          <w:sz w:val="28"/>
        </w:rPr>
        <w:t>КУЛЕШОВСКОГО СЕЛЬСКОГО ПОСЕЛЕНИЯ АЗОВСКОГО РАЙОНА РОСТОВСКОЙ ОБЛАСТИ</w:t>
      </w:r>
    </w:p>
    <w:p w:rsidR="0040422C" w:rsidRDefault="0040422C">
      <w:pPr>
        <w:tabs>
          <w:tab w:val="left" w:pos="5820"/>
        </w:tabs>
        <w:jc w:val="center"/>
        <w:rPr>
          <w:b/>
          <w:sz w:val="28"/>
        </w:rPr>
      </w:pPr>
    </w:p>
    <w:p w:rsidR="004D120B" w:rsidRPr="00457412" w:rsidRDefault="009160AD">
      <w:pPr>
        <w:tabs>
          <w:tab w:val="left" w:pos="5820"/>
        </w:tabs>
        <w:jc w:val="center"/>
        <w:rPr>
          <w:b/>
          <w:sz w:val="28"/>
        </w:rPr>
      </w:pPr>
      <w:r w:rsidRPr="00457412">
        <w:rPr>
          <w:b/>
          <w:sz w:val="28"/>
        </w:rPr>
        <w:t>ПОСТАНОВЛЕНИЕ</w:t>
      </w:r>
      <w:r w:rsidR="0040422C" w:rsidRPr="00457412">
        <w:rPr>
          <w:b/>
          <w:sz w:val="28"/>
        </w:rPr>
        <w:t xml:space="preserve"> №</w:t>
      </w:r>
      <w:r w:rsidR="00593435">
        <w:rPr>
          <w:b/>
          <w:sz w:val="28"/>
        </w:rPr>
        <w:t xml:space="preserve"> </w:t>
      </w:r>
      <w:r w:rsidR="002150C2">
        <w:rPr>
          <w:b/>
          <w:sz w:val="28"/>
        </w:rPr>
        <w:t>110</w:t>
      </w:r>
    </w:p>
    <w:p w:rsidR="004D120B" w:rsidRDefault="004D120B">
      <w:pPr>
        <w:tabs>
          <w:tab w:val="left" w:pos="5820"/>
        </w:tabs>
        <w:jc w:val="center"/>
        <w:rPr>
          <w:b/>
          <w:sz w:val="28"/>
        </w:rPr>
      </w:pPr>
    </w:p>
    <w:p w:rsidR="004D120B" w:rsidRPr="007427B6" w:rsidRDefault="002150C2">
      <w:pPr>
        <w:tabs>
          <w:tab w:val="left" w:pos="5820"/>
        </w:tabs>
        <w:rPr>
          <w:sz w:val="28"/>
          <w:szCs w:val="28"/>
        </w:rPr>
      </w:pPr>
      <w:r>
        <w:rPr>
          <w:sz w:val="28"/>
          <w:szCs w:val="28"/>
        </w:rPr>
        <w:t>02</w:t>
      </w:r>
      <w:r w:rsidR="00593435">
        <w:rPr>
          <w:sz w:val="28"/>
          <w:szCs w:val="28"/>
        </w:rPr>
        <w:t>.0</w:t>
      </w:r>
      <w:r>
        <w:rPr>
          <w:sz w:val="28"/>
          <w:szCs w:val="28"/>
        </w:rPr>
        <w:t>5</w:t>
      </w:r>
      <w:r w:rsidR="007427B6" w:rsidRPr="007427B6">
        <w:rPr>
          <w:sz w:val="28"/>
          <w:szCs w:val="28"/>
        </w:rPr>
        <w:t>.2024</w:t>
      </w:r>
      <w:r w:rsidR="009160AD" w:rsidRPr="007427B6">
        <w:rPr>
          <w:sz w:val="28"/>
          <w:szCs w:val="28"/>
        </w:rPr>
        <w:t xml:space="preserve">  </w:t>
      </w:r>
      <w:r w:rsidR="007427B6">
        <w:rPr>
          <w:sz w:val="28"/>
          <w:szCs w:val="28"/>
        </w:rPr>
        <w:t xml:space="preserve">                                                                                                      с. Кулешовка</w:t>
      </w:r>
    </w:p>
    <w:tbl>
      <w:tblPr>
        <w:tblW w:w="0" w:type="auto"/>
        <w:tblBorders>
          <w:top w:val="nil"/>
          <w:left w:val="nil"/>
          <w:bottom w:val="nil"/>
          <w:right w:val="nil"/>
          <w:insideH w:val="single" w:sz="4" w:space="0" w:color="000000"/>
          <w:insideV w:val="single" w:sz="4" w:space="0" w:color="000000"/>
        </w:tblBorders>
        <w:tblLayout w:type="fixed"/>
        <w:tblLook w:val="04A0"/>
      </w:tblPr>
      <w:tblGrid>
        <w:gridCol w:w="4928"/>
      </w:tblGrid>
      <w:tr w:rsidR="004D120B">
        <w:trPr>
          <w:trHeight w:val="2056"/>
        </w:trPr>
        <w:tc>
          <w:tcPr>
            <w:tcW w:w="4928" w:type="dxa"/>
            <w:tcBorders>
              <w:top w:val="nil"/>
              <w:left w:val="nil"/>
              <w:bottom w:val="nil"/>
              <w:right w:val="nil"/>
            </w:tcBorders>
            <w:shd w:val="clear" w:color="auto" w:fill="auto"/>
          </w:tcPr>
          <w:p w:rsidR="008E3EED" w:rsidRDefault="008E3EED" w:rsidP="008E3EED">
            <w:pPr>
              <w:pStyle w:val="af2"/>
              <w:rPr>
                <w:rFonts w:ascii="Times New Roman" w:hAnsi="Times New Roman"/>
                <w:sz w:val="28"/>
                <w:szCs w:val="28"/>
              </w:rPr>
            </w:pPr>
          </w:p>
          <w:p w:rsidR="008E3EED" w:rsidRPr="00E61C02" w:rsidRDefault="006804E1" w:rsidP="008E3EED">
            <w:pPr>
              <w:pStyle w:val="af2"/>
              <w:spacing w:line="276" w:lineRule="auto"/>
              <w:rPr>
                <w:rFonts w:ascii="Times New Roman" w:hAnsi="Times New Roman"/>
                <w:sz w:val="28"/>
                <w:szCs w:val="28"/>
              </w:rPr>
            </w:pPr>
            <w:r>
              <w:rPr>
                <w:rFonts w:ascii="Times New Roman" w:hAnsi="Times New Roman"/>
                <w:sz w:val="28"/>
                <w:szCs w:val="28"/>
              </w:rPr>
              <w:t>Об утверждении регламента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«Кулешовское сельское поселение»</w:t>
            </w:r>
          </w:p>
          <w:p w:rsidR="004D120B" w:rsidRDefault="004D120B">
            <w:pPr>
              <w:tabs>
                <w:tab w:val="left" w:pos="5820"/>
              </w:tabs>
            </w:pPr>
          </w:p>
        </w:tc>
      </w:tr>
    </w:tbl>
    <w:p w:rsidR="004D120B" w:rsidRDefault="009160AD">
      <w:pPr>
        <w:tabs>
          <w:tab w:val="left" w:pos="5820"/>
        </w:tabs>
      </w:pPr>
      <w:r>
        <w:t xml:space="preserve">                                                                </w:t>
      </w:r>
    </w:p>
    <w:p w:rsidR="004D120B" w:rsidRPr="00072A23" w:rsidRDefault="00072A23" w:rsidP="008E3EED">
      <w:pPr>
        <w:spacing w:line="276" w:lineRule="auto"/>
        <w:ind w:firstLine="720"/>
        <w:jc w:val="both"/>
        <w:rPr>
          <w:sz w:val="28"/>
          <w:szCs w:val="28"/>
        </w:rPr>
      </w:pPr>
      <w:r>
        <w:rPr>
          <w:sz w:val="28"/>
          <w:szCs w:val="28"/>
        </w:rPr>
        <w:t>Руководствуясь Федеральным законом от 06.10.2003 № 131-ФЗ «Об общих принципах организации местного самоуправления в Российской Федерации», в соответствии со статьей 42</w:t>
      </w:r>
      <w:r>
        <w:rPr>
          <w:sz w:val="28"/>
          <w:szCs w:val="28"/>
          <w:vertAlign w:val="superscript"/>
        </w:rPr>
        <w:t xml:space="preserve">10 </w:t>
      </w:r>
      <w:r>
        <w:rPr>
          <w:sz w:val="28"/>
          <w:szCs w:val="28"/>
        </w:rPr>
        <w:t>Федерального закона от 24.07.2007 № 221-ФЗ «О кадастровой деятельности», Администрация Кулешовского сельского пос</w:t>
      </w:r>
      <w:r w:rsidR="00DC6B7B">
        <w:rPr>
          <w:sz w:val="28"/>
          <w:szCs w:val="28"/>
        </w:rPr>
        <w:t>е</w:t>
      </w:r>
      <w:r>
        <w:rPr>
          <w:sz w:val="28"/>
          <w:szCs w:val="28"/>
        </w:rPr>
        <w:t>ления</w:t>
      </w:r>
    </w:p>
    <w:p w:rsidR="003E75A1" w:rsidRDefault="003E75A1">
      <w:pPr>
        <w:ind w:firstLine="720"/>
        <w:jc w:val="center"/>
        <w:rPr>
          <w:b/>
          <w:sz w:val="28"/>
        </w:rPr>
      </w:pPr>
    </w:p>
    <w:p w:rsidR="00C21144" w:rsidRDefault="00C21144" w:rsidP="00C21144">
      <w:pPr>
        <w:ind w:firstLine="720"/>
        <w:jc w:val="center"/>
        <w:rPr>
          <w:b/>
          <w:sz w:val="28"/>
        </w:rPr>
      </w:pPr>
    </w:p>
    <w:p w:rsidR="003E75A1" w:rsidRPr="007427B6" w:rsidRDefault="009160AD" w:rsidP="00C21144">
      <w:pPr>
        <w:ind w:firstLine="720"/>
        <w:jc w:val="center"/>
        <w:rPr>
          <w:b/>
          <w:sz w:val="28"/>
        </w:rPr>
      </w:pPr>
      <w:r w:rsidRPr="007427B6">
        <w:rPr>
          <w:b/>
          <w:sz w:val="28"/>
        </w:rPr>
        <w:t>ПОСТАНОВЛЯ</w:t>
      </w:r>
      <w:r w:rsidR="00072A23">
        <w:rPr>
          <w:b/>
          <w:sz w:val="28"/>
        </w:rPr>
        <w:t>ЕТ</w:t>
      </w:r>
      <w:r w:rsidRPr="007427B6">
        <w:rPr>
          <w:b/>
          <w:sz w:val="28"/>
        </w:rPr>
        <w:t>:</w:t>
      </w:r>
    </w:p>
    <w:p w:rsidR="004D120B" w:rsidRDefault="004D120B">
      <w:pPr>
        <w:ind w:firstLine="720"/>
        <w:jc w:val="both"/>
        <w:rPr>
          <w:sz w:val="16"/>
        </w:rPr>
      </w:pPr>
    </w:p>
    <w:p w:rsidR="00C21144" w:rsidRDefault="00C21144">
      <w:pPr>
        <w:ind w:firstLine="720"/>
        <w:jc w:val="both"/>
        <w:rPr>
          <w:sz w:val="16"/>
        </w:rPr>
      </w:pPr>
    </w:p>
    <w:p w:rsidR="00C97460" w:rsidRPr="00C97460" w:rsidRDefault="00C97460" w:rsidP="00C97460">
      <w:pPr>
        <w:pStyle w:val="aa"/>
        <w:numPr>
          <w:ilvl w:val="0"/>
          <w:numId w:val="13"/>
        </w:numPr>
        <w:ind w:left="0" w:firstLine="709"/>
        <w:jc w:val="both"/>
        <w:rPr>
          <w:sz w:val="28"/>
        </w:rPr>
      </w:pPr>
      <w:bookmarkStart w:id="0" w:name="sub_4"/>
      <w:r w:rsidRPr="00C97460">
        <w:rPr>
          <w:sz w:val="28"/>
          <w:szCs w:val="28"/>
        </w:rPr>
        <w:t>Создать и у</w:t>
      </w:r>
      <w:r w:rsidRPr="00C97460">
        <w:rPr>
          <w:sz w:val="28"/>
        </w:rPr>
        <w:t>твердить состав согласительной комиссии по согласованию местоположения границ земельных участков при выполнении комплексных кадастровых работ в отношении кадастрового квартала 61:01:0501301, согласно приложению 1.</w:t>
      </w:r>
    </w:p>
    <w:p w:rsidR="00C97460" w:rsidRPr="00D91F7B" w:rsidRDefault="00C97460" w:rsidP="00C97460">
      <w:pPr>
        <w:pStyle w:val="af2"/>
        <w:numPr>
          <w:ilvl w:val="0"/>
          <w:numId w:val="13"/>
        </w:numPr>
        <w:spacing w:line="276" w:lineRule="auto"/>
        <w:ind w:left="0" w:firstLine="709"/>
        <w:jc w:val="both"/>
        <w:rPr>
          <w:rFonts w:ascii="Times New Roman" w:hAnsi="Times New Roman"/>
          <w:sz w:val="28"/>
          <w:szCs w:val="28"/>
        </w:rPr>
      </w:pPr>
      <w:r>
        <w:rPr>
          <w:rFonts w:ascii="Times New Roman" w:hAnsi="Times New Roman"/>
          <w:sz w:val="28"/>
          <w:szCs w:val="28"/>
        </w:rPr>
        <w:t>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«Кулешовское сельское поселение» (далее соответственно – Регламент, Согласительная комиссия) согласно приложению 2</w:t>
      </w:r>
      <w:r w:rsidRPr="00D91F7B">
        <w:rPr>
          <w:rFonts w:ascii="Times New Roman" w:hAnsi="Times New Roman"/>
          <w:bCs/>
          <w:sz w:val="28"/>
          <w:szCs w:val="28"/>
        </w:rPr>
        <w:t xml:space="preserve">. </w:t>
      </w:r>
    </w:p>
    <w:p w:rsidR="004D120B" w:rsidRDefault="00C97460" w:rsidP="00C97460">
      <w:pPr>
        <w:ind w:firstLine="708"/>
        <w:jc w:val="both"/>
        <w:rPr>
          <w:sz w:val="28"/>
        </w:rPr>
      </w:pPr>
      <w:r>
        <w:rPr>
          <w:sz w:val="28"/>
        </w:rPr>
        <w:t>2</w:t>
      </w:r>
      <w:r w:rsidR="00D74F39">
        <w:rPr>
          <w:sz w:val="28"/>
        </w:rPr>
        <w:t>.1. При выполнении комплексных кадастровых работ:</w:t>
      </w:r>
    </w:p>
    <w:p w:rsidR="00D74F39" w:rsidRDefault="00D74F39">
      <w:pPr>
        <w:ind w:firstLine="720"/>
        <w:jc w:val="both"/>
        <w:rPr>
          <w:sz w:val="28"/>
        </w:rPr>
      </w:pPr>
      <w:r>
        <w:rPr>
          <w:sz w:val="28"/>
        </w:rPr>
        <w:t xml:space="preserve">- руководствоваться </w:t>
      </w:r>
      <w:r w:rsidR="00DC6B7B">
        <w:rPr>
          <w:sz w:val="28"/>
        </w:rPr>
        <w:t>Р</w:t>
      </w:r>
      <w:r>
        <w:rPr>
          <w:sz w:val="28"/>
        </w:rPr>
        <w:t>егламентом при утверждении регламентов работы соответс</w:t>
      </w:r>
      <w:r w:rsidR="008A092A">
        <w:rPr>
          <w:sz w:val="28"/>
        </w:rPr>
        <w:t>твующих согласительных комиссий;</w:t>
      </w:r>
    </w:p>
    <w:p w:rsidR="008A092A" w:rsidRDefault="008A092A">
      <w:pPr>
        <w:ind w:firstLine="720"/>
        <w:jc w:val="both"/>
        <w:rPr>
          <w:sz w:val="28"/>
        </w:rPr>
      </w:pPr>
      <w:r>
        <w:rPr>
          <w:sz w:val="28"/>
        </w:rPr>
        <w:t>- формировать согласительную комиссию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w:t>
      </w:r>
    </w:p>
    <w:p w:rsidR="00C97460" w:rsidRDefault="009F6DD8">
      <w:pPr>
        <w:ind w:firstLine="720"/>
        <w:jc w:val="both"/>
        <w:rPr>
          <w:sz w:val="28"/>
        </w:rPr>
      </w:pPr>
      <w:r>
        <w:rPr>
          <w:sz w:val="28"/>
        </w:rPr>
        <w:t xml:space="preserve"> </w:t>
      </w:r>
      <w:r w:rsidR="00C21144">
        <w:rPr>
          <w:sz w:val="28"/>
        </w:rPr>
        <w:t>3. Настоящее постановление вступает в силу со дня его подписания</w:t>
      </w:r>
      <w:r w:rsidR="00C97460">
        <w:rPr>
          <w:sz w:val="28"/>
        </w:rPr>
        <w:t>.</w:t>
      </w:r>
    </w:p>
    <w:p w:rsidR="00C21144" w:rsidRDefault="00C97460">
      <w:pPr>
        <w:ind w:firstLine="720"/>
        <w:jc w:val="both"/>
        <w:rPr>
          <w:sz w:val="28"/>
        </w:rPr>
      </w:pPr>
      <w:r>
        <w:rPr>
          <w:sz w:val="28"/>
        </w:rPr>
        <w:t>4. Главному специалисту Администрации Кулешовского сельского поселения Котовану Э.К.</w:t>
      </w:r>
      <w:r w:rsidR="00C21144">
        <w:rPr>
          <w:sz w:val="28"/>
        </w:rPr>
        <w:t xml:space="preserve"> разме</w:t>
      </w:r>
      <w:r>
        <w:rPr>
          <w:sz w:val="28"/>
        </w:rPr>
        <w:t>стить настоящее постановление</w:t>
      </w:r>
      <w:r w:rsidR="00C21144">
        <w:rPr>
          <w:sz w:val="28"/>
        </w:rPr>
        <w:t xml:space="preserve"> на официальном сайте </w:t>
      </w:r>
      <w:r w:rsidR="00C21144">
        <w:rPr>
          <w:sz w:val="28"/>
        </w:rPr>
        <w:lastRenderedPageBreak/>
        <w:t>Администрации Кулешовского сельского поселения в сети «Интернет» (</w:t>
      </w:r>
      <w:hyperlink r:id="rId8" w:history="1">
        <w:r w:rsidR="00C21144" w:rsidRPr="00941EBC">
          <w:rPr>
            <w:rStyle w:val="a8"/>
            <w:sz w:val="28"/>
          </w:rPr>
          <w:t>www.кулешовскоесп.рф</w:t>
        </w:r>
      </w:hyperlink>
      <w:r w:rsidR="00C21144">
        <w:rPr>
          <w:sz w:val="28"/>
        </w:rPr>
        <w:t>.).</w:t>
      </w:r>
    </w:p>
    <w:p w:rsidR="00C21144" w:rsidRPr="00C21144" w:rsidRDefault="00C97460">
      <w:pPr>
        <w:ind w:firstLine="720"/>
        <w:jc w:val="both"/>
        <w:rPr>
          <w:sz w:val="28"/>
        </w:rPr>
      </w:pPr>
      <w:r>
        <w:rPr>
          <w:sz w:val="28"/>
        </w:rPr>
        <w:t>5</w:t>
      </w:r>
      <w:r w:rsidR="00C21144">
        <w:rPr>
          <w:sz w:val="28"/>
        </w:rPr>
        <w:t xml:space="preserve">. Контроль за исполнением </w:t>
      </w:r>
      <w:r>
        <w:rPr>
          <w:sz w:val="28"/>
        </w:rPr>
        <w:t>настоящего</w:t>
      </w:r>
      <w:r w:rsidR="00C21144">
        <w:rPr>
          <w:sz w:val="28"/>
        </w:rPr>
        <w:t xml:space="preserve"> </w:t>
      </w:r>
      <w:r>
        <w:rPr>
          <w:sz w:val="28"/>
        </w:rPr>
        <w:t>П</w:t>
      </w:r>
      <w:r w:rsidR="00C21144">
        <w:rPr>
          <w:sz w:val="28"/>
        </w:rPr>
        <w:t xml:space="preserve">остановления </w:t>
      </w:r>
      <w:r>
        <w:rPr>
          <w:sz w:val="28"/>
        </w:rPr>
        <w:t>возложить на ведущего специалиста Администрации Кулешовского сельского поселения Дорохову Ю.А.</w:t>
      </w:r>
    </w:p>
    <w:p w:rsidR="004D120B" w:rsidRDefault="004D120B">
      <w:pPr>
        <w:ind w:firstLine="720"/>
        <w:jc w:val="both"/>
        <w:rPr>
          <w:sz w:val="28"/>
        </w:rPr>
      </w:pPr>
    </w:p>
    <w:p w:rsidR="00C21144" w:rsidRDefault="00C21144" w:rsidP="00A703EB">
      <w:pPr>
        <w:jc w:val="both"/>
        <w:rPr>
          <w:sz w:val="28"/>
        </w:rPr>
      </w:pPr>
    </w:p>
    <w:p w:rsidR="00C21144" w:rsidRDefault="00C21144" w:rsidP="00A703EB">
      <w:pPr>
        <w:jc w:val="both"/>
        <w:rPr>
          <w:sz w:val="28"/>
        </w:rPr>
      </w:pPr>
    </w:p>
    <w:p w:rsidR="00C21144" w:rsidRDefault="00C21144" w:rsidP="00A703EB">
      <w:pPr>
        <w:jc w:val="both"/>
        <w:rPr>
          <w:sz w:val="28"/>
        </w:rPr>
      </w:pPr>
    </w:p>
    <w:p w:rsidR="00A703EB" w:rsidRDefault="00A703EB" w:rsidP="00A703EB">
      <w:pPr>
        <w:jc w:val="both"/>
        <w:rPr>
          <w:sz w:val="28"/>
        </w:rPr>
      </w:pPr>
      <w:r>
        <w:rPr>
          <w:sz w:val="28"/>
        </w:rPr>
        <w:t>Глава Администрации</w:t>
      </w:r>
    </w:p>
    <w:p w:rsidR="00A703EB" w:rsidRDefault="00A703EB" w:rsidP="00A703EB">
      <w:pPr>
        <w:jc w:val="both"/>
        <w:rPr>
          <w:sz w:val="28"/>
        </w:rPr>
      </w:pPr>
      <w:r>
        <w:rPr>
          <w:sz w:val="28"/>
        </w:rPr>
        <w:t>Кулешовского сельского поселения                                                 Е.Г. Павлюченко</w:t>
      </w:r>
    </w:p>
    <w:p w:rsidR="00A703EB" w:rsidRDefault="00A703EB">
      <w:pPr>
        <w:ind w:firstLine="720"/>
        <w:jc w:val="both"/>
        <w:rPr>
          <w:sz w:val="28"/>
        </w:rPr>
      </w:pPr>
    </w:p>
    <w:p w:rsidR="00A703EB" w:rsidRDefault="00A703EB">
      <w:pPr>
        <w:ind w:firstLine="720"/>
        <w:jc w:val="both"/>
        <w:rPr>
          <w:sz w:val="28"/>
        </w:rPr>
      </w:pPr>
    </w:p>
    <w:p w:rsidR="00A703EB" w:rsidRDefault="00A703EB">
      <w:pPr>
        <w:ind w:firstLine="720"/>
        <w:jc w:val="both"/>
        <w:rPr>
          <w:sz w:val="28"/>
        </w:rPr>
      </w:pPr>
    </w:p>
    <w:p w:rsidR="00A703EB" w:rsidRDefault="00A703EB">
      <w:pPr>
        <w:ind w:firstLine="720"/>
        <w:jc w:val="both"/>
        <w:rPr>
          <w:sz w:val="28"/>
        </w:rPr>
      </w:pPr>
    </w:p>
    <w:p w:rsidR="00A703EB" w:rsidRDefault="00A703EB">
      <w:pPr>
        <w:ind w:firstLine="720"/>
        <w:jc w:val="both"/>
        <w:rPr>
          <w:sz w:val="28"/>
        </w:rPr>
      </w:pPr>
    </w:p>
    <w:p w:rsidR="00A703EB" w:rsidRDefault="00A703EB">
      <w:pPr>
        <w:ind w:firstLine="720"/>
        <w:jc w:val="both"/>
        <w:rPr>
          <w:sz w:val="28"/>
        </w:rPr>
      </w:pPr>
    </w:p>
    <w:p w:rsidR="00A703EB" w:rsidRDefault="00A703EB">
      <w:pPr>
        <w:ind w:firstLine="720"/>
        <w:jc w:val="both"/>
        <w:rPr>
          <w:sz w:val="28"/>
        </w:rPr>
      </w:pPr>
    </w:p>
    <w:p w:rsidR="00A703EB" w:rsidRDefault="00A703EB">
      <w:pPr>
        <w:ind w:firstLine="720"/>
        <w:jc w:val="both"/>
        <w:rPr>
          <w:sz w:val="28"/>
        </w:rPr>
      </w:pPr>
    </w:p>
    <w:p w:rsidR="00A703EB" w:rsidRDefault="00A703EB">
      <w:pPr>
        <w:ind w:firstLine="720"/>
        <w:jc w:val="both"/>
        <w:rPr>
          <w:sz w:val="28"/>
        </w:rPr>
      </w:pPr>
    </w:p>
    <w:p w:rsidR="00A703EB" w:rsidRDefault="00A703EB">
      <w:pPr>
        <w:ind w:firstLine="720"/>
        <w:jc w:val="both"/>
        <w:rPr>
          <w:sz w:val="28"/>
        </w:rPr>
      </w:pPr>
    </w:p>
    <w:p w:rsidR="00A703EB" w:rsidRDefault="00A703EB">
      <w:pPr>
        <w:ind w:firstLine="720"/>
        <w:jc w:val="both"/>
        <w:rPr>
          <w:sz w:val="28"/>
        </w:rPr>
      </w:pPr>
    </w:p>
    <w:p w:rsidR="00A703EB" w:rsidRDefault="00A703EB">
      <w:pPr>
        <w:ind w:firstLine="720"/>
        <w:jc w:val="both"/>
        <w:rPr>
          <w:sz w:val="28"/>
        </w:rPr>
      </w:pPr>
    </w:p>
    <w:bookmarkEnd w:id="0"/>
    <w:p w:rsidR="00F912BD" w:rsidRDefault="00F912BD" w:rsidP="00F912BD">
      <w:pPr>
        <w:rPr>
          <w:sz w:val="28"/>
        </w:rPr>
      </w:pPr>
    </w:p>
    <w:p w:rsidR="0098125C" w:rsidRDefault="0098125C" w:rsidP="00F912BD">
      <w:pPr>
        <w:rPr>
          <w:sz w:val="28"/>
        </w:rPr>
      </w:pPr>
    </w:p>
    <w:p w:rsidR="0098125C" w:rsidRDefault="0098125C" w:rsidP="00F912BD">
      <w:pPr>
        <w:rPr>
          <w:sz w:val="28"/>
        </w:rPr>
      </w:pPr>
    </w:p>
    <w:p w:rsidR="00C53FFD" w:rsidRDefault="00C53FFD" w:rsidP="00F912BD">
      <w:pPr>
        <w:rPr>
          <w:sz w:val="28"/>
        </w:rPr>
      </w:pPr>
    </w:p>
    <w:p w:rsidR="0031491C" w:rsidRDefault="0031491C" w:rsidP="00F912BD">
      <w:pPr>
        <w:rPr>
          <w:sz w:val="28"/>
        </w:rPr>
      </w:pPr>
    </w:p>
    <w:p w:rsidR="0031491C" w:rsidRDefault="0031491C" w:rsidP="00F912BD">
      <w:pPr>
        <w:rPr>
          <w:sz w:val="28"/>
        </w:rPr>
      </w:pPr>
    </w:p>
    <w:p w:rsidR="0031491C" w:rsidRDefault="0031491C" w:rsidP="00F912BD">
      <w:pPr>
        <w:rPr>
          <w:sz w:val="28"/>
        </w:rPr>
      </w:pPr>
    </w:p>
    <w:p w:rsidR="0031491C" w:rsidRDefault="0031491C" w:rsidP="00F912BD">
      <w:pPr>
        <w:rPr>
          <w:sz w:val="28"/>
        </w:rPr>
      </w:pPr>
    </w:p>
    <w:p w:rsidR="0031491C" w:rsidRDefault="0031491C" w:rsidP="00F912BD">
      <w:pPr>
        <w:rPr>
          <w:sz w:val="28"/>
        </w:rPr>
      </w:pPr>
    </w:p>
    <w:p w:rsidR="0031491C" w:rsidRDefault="0031491C" w:rsidP="00F912BD">
      <w:pPr>
        <w:rPr>
          <w:sz w:val="28"/>
        </w:rPr>
      </w:pPr>
    </w:p>
    <w:p w:rsidR="0031491C" w:rsidRDefault="0031491C" w:rsidP="00F912BD">
      <w:pPr>
        <w:rPr>
          <w:sz w:val="28"/>
        </w:rPr>
      </w:pPr>
    </w:p>
    <w:p w:rsidR="0031491C" w:rsidRDefault="0031491C" w:rsidP="00F912BD">
      <w:pPr>
        <w:rPr>
          <w:sz w:val="28"/>
        </w:rPr>
      </w:pPr>
    </w:p>
    <w:p w:rsidR="0031491C" w:rsidRDefault="0031491C" w:rsidP="00F912BD">
      <w:pPr>
        <w:rPr>
          <w:sz w:val="28"/>
        </w:rPr>
      </w:pPr>
    </w:p>
    <w:p w:rsidR="0031491C" w:rsidRDefault="0031491C" w:rsidP="00F912BD">
      <w:pPr>
        <w:rPr>
          <w:sz w:val="28"/>
        </w:rPr>
      </w:pPr>
    </w:p>
    <w:p w:rsidR="0031491C" w:rsidRDefault="0031491C" w:rsidP="00F912BD">
      <w:pPr>
        <w:rPr>
          <w:sz w:val="28"/>
        </w:rPr>
      </w:pPr>
    </w:p>
    <w:p w:rsidR="0031491C" w:rsidRDefault="0031491C" w:rsidP="00F912BD">
      <w:pPr>
        <w:rPr>
          <w:sz w:val="28"/>
        </w:rPr>
      </w:pPr>
    </w:p>
    <w:p w:rsidR="00D571C0" w:rsidRDefault="00D571C0" w:rsidP="00F912BD">
      <w:pPr>
        <w:rPr>
          <w:sz w:val="28"/>
        </w:rPr>
      </w:pPr>
    </w:p>
    <w:p w:rsidR="002150C2" w:rsidRDefault="002150C2" w:rsidP="00F912BD">
      <w:pPr>
        <w:rPr>
          <w:sz w:val="28"/>
        </w:rPr>
      </w:pPr>
    </w:p>
    <w:p w:rsidR="002150C2" w:rsidRDefault="002150C2" w:rsidP="00F912BD">
      <w:pPr>
        <w:rPr>
          <w:sz w:val="28"/>
        </w:rPr>
      </w:pPr>
    </w:p>
    <w:p w:rsidR="00C97460" w:rsidRDefault="00C97460" w:rsidP="00F912BD">
      <w:pPr>
        <w:rPr>
          <w:sz w:val="28"/>
        </w:rPr>
      </w:pPr>
    </w:p>
    <w:p w:rsidR="00C97460" w:rsidRDefault="00C97460" w:rsidP="00F912BD">
      <w:pPr>
        <w:rPr>
          <w:sz w:val="28"/>
        </w:rPr>
      </w:pPr>
    </w:p>
    <w:p w:rsidR="009D2165" w:rsidRDefault="009D2165">
      <w:pPr>
        <w:ind w:left="567"/>
        <w:jc w:val="right"/>
        <w:rPr>
          <w:sz w:val="20"/>
        </w:rPr>
      </w:pPr>
    </w:p>
    <w:p w:rsidR="004D120B" w:rsidRPr="009D2165" w:rsidRDefault="009160AD">
      <w:pPr>
        <w:ind w:left="567"/>
        <w:jc w:val="right"/>
        <w:rPr>
          <w:sz w:val="20"/>
        </w:rPr>
      </w:pPr>
      <w:r w:rsidRPr="009D2165">
        <w:rPr>
          <w:sz w:val="20"/>
        </w:rPr>
        <w:lastRenderedPageBreak/>
        <w:t>Приложение  1</w:t>
      </w:r>
    </w:p>
    <w:p w:rsidR="004D120B" w:rsidRPr="009D2165" w:rsidRDefault="009160AD">
      <w:pPr>
        <w:ind w:left="567"/>
        <w:jc w:val="right"/>
        <w:rPr>
          <w:sz w:val="20"/>
        </w:rPr>
      </w:pPr>
      <w:r w:rsidRPr="009D2165">
        <w:rPr>
          <w:sz w:val="20"/>
        </w:rPr>
        <w:t>к постановлению Администрации</w:t>
      </w:r>
    </w:p>
    <w:p w:rsidR="004D120B" w:rsidRPr="009D2165" w:rsidRDefault="0040422C">
      <w:pPr>
        <w:ind w:left="567"/>
        <w:jc w:val="right"/>
        <w:rPr>
          <w:sz w:val="20"/>
        </w:rPr>
      </w:pPr>
      <w:r w:rsidRPr="009D2165">
        <w:rPr>
          <w:sz w:val="20"/>
        </w:rPr>
        <w:t>Кулешовского</w:t>
      </w:r>
      <w:r w:rsidR="009160AD" w:rsidRPr="009D2165">
        <w:rPr>
          <w:sz w:val="20"/>
        </w:rPr>
        <w:t xml:space="preserve"> сельского поселения  </w:t>
      </w:r>
    </w:p>
    <w:p w:rsidR="004D120B" w:rsidRDefault="009160AD">
      <w:pPr>
        <w:ind w:left="567"/>
        <w:jc w:val="right"/>
        <w:rPr>
          <w:sz w:val="20"/>
        </w:rPr>
      </w:pPr>
      <w:r w:rsidRPr="009D2165">
        <w:rPr>
          <w:sz w:val="20"/>
        </w:rPr>
        <w:t xml:space="preserve">от </w:t>
      </w:r>
      <w:r w:rsidR="00210446">
        <w:rPr>
          <w:sz w:val="20"/>
        </w:rPr>
        <w:t xml:space="preserve"> 02</w:t>
      </w:r>
      <w:r w:rsidRPr="009D2165">
        <w:rPr>
          <w:sz w:val="20"/>
        </w:rPr>
        <w:t>.0</w:t>
      </w:r>
      <w:r w:rsidR="00210446">
        <w:rPr>
          <w:sz w:val="20"/>
        </w:rPr>
        <w:t>5</w:t>
      </w:r>
      <w:r w:rsidRPr="009D2165">
        <w:rPr>
          <w:sz w:val="20"/>
        </w:rPr>
        <w:t>.202</w:t>
      </w:r>
      <w:r w:rsidR="00986131" w:rsidRPr="009D2165">
        <w:rPr>
          <w:sz w:val="20"/>
        </w:rPr>
        <w:t>4</w:t>
      </w:r>
      <w:r w:rsidRPr="009D2165">
        <w:rPr>
          <w:sz w:val="20"/>
        </w:rPr>
        <w:t xml:space="preserve"> № </w:t>
      </w:r>
      <w:r w:rsidR="00210446">
        <w:rPr>
          <w:sz w:val="20"/>
        </w:rPr>
        <w:t>110</w:t>
      </w:r>
    </w:p>
    <w:p w:rsidR="00C97460" w:rsidRDefault="00C97460" w:rsidP="0031491C">
      <w:pPr>
        <w:ind w:left="567"/>
        <w:jc w:val="center"/>
        <w:rPr>
          <w:sz w:val="28"/>
          <w:szCs w:val="28"/>
        </w:rPr>
      </w:pPr>
    </w:p>
    <w:p w:rsidR="00C97460" w:rsidRPr="00316FF6" w:rsidRDefault="00C97460" w:rsidP="00C97460">
      <w:pPr>
        <w:ind w:left="567"/>
        <w:jc w:val="center"/>
        <w:rPr>
          <w:b/>
          <w:sz w:val="28"/>
          <w:szCs w:val="28"/>
        </w:rPr>
      </w:pPr>
      <w:r w:rsidRPr="00316FF6">
        <w:rPr>
          <w:b/>
          <w:sz w:val="28"/>
          <w:szCs w:val="28"/>
        </w:rPr>
        <w:t>СОСТАВ</w:t>
      </w:r>
    </w:p>
    <w:p w:rsidR="00C97460" w:rsidRDefault="00C97460" w:rsidP="00C97460">
      <w:pPr>
        <w:jc w:val="center"/>
        <w:rPr>
          <w:b/>
          <w:sz w:val="28"/>
          <w:szCs w:val="28"/>
        </w:rPr>
      </w:pPr>
      <w:r>
        <w:rPr>
          <w:b/>
          <w:sz w:val="28"/>
          <w:szCs w:val="28"/>
        </w:rPr>
        <w:t>с</w:t>
      </w:r>
      <w:r w:rsidRPr="00316FF6">
        <w:rPr>
          <w:b/>
          <w:sz w:val="28"/>
          <w:szCs w:val="28"/>
        </w:rPr>
        <w:t>огласительной комиссии по согласованию местоп</w:t>
      </w:r>
      <w:r>
        <w:rPr>
          <w:b/>
          <w:sz w:val="28"/>
          <w:szCs w:val="28"/>
        </w:rPr>
        <w:t>о</w:t>
      </w:r>
      <w:r w:rsidRPr="00316FF6">
        <w:rPr>
          <w:b/>
          <w:sz w:val="28"/>
          <w:szCs w:val="28"/>
        </w:rPr>
        <w:t>ложения границ</w:t>
      </w:r>
    </w:p>
    <w:p w:rsidR="00C97460" w:rsidRDefault="00C97460" w:rsidP="00C97460">
      <w:pPr>
        <w:jc w:val="center"/>
        <w:rPr>
          <w:b/>
          <w:sz w:val="28"/>
          <w:szCs w:val="28"/>
        </w:rPr>
      </w:pPr>
      <w:r>
        <w:rPr>
          <w:b/>
          <w:sz w:val="28"/>
          <w:szCs w:val="28"/>
        </w:rPr>
        <w:t>земельных участков при выполнении комплексных кадастровых работ в отношении кадастрового квартала 61:01:0501301</w:t>
      </w:r>
    </w:p>
    <w:p w:rsidR="00C97460" w:rsidRPr="00316FF6" w:rsidRDefault="00C97460" w:rsidP="00C97460">
      <w:pPr>
        <w:jc w:val="center"/>
        <w:rPr>
          <w:b/>
          <w:sz w:val="28"/>
          <w:szCs w:val="28"/>
        </w:rPr>
      </w:pPr>
    </w:p>
    <w:p w:rsidR="00C97460" w:rsidRPr="00316FF6" w:rsidRDefault="00C97460" w:rsidP="00C97460">
      <w:pPr>
        <w:pStyle w:val="aa"/>
        <w:numPr>
          <w:ilvl w:val="0"/>
          <w:numId w:val="12"/>
        </w:numPr>
        <w:jc w:val="both"/>
        <w:rPr>
          <w:sz w:val="28"/>
          <w:szCs w:val="28"/>
        </w:rPr>
      </w:pPr>
      <w:r w:rsidRPr="00316FF6">
        <w:rPr>
          <w:sz w:val="28"/>
          <w:szCs w:val="28"/>
        </w:rPr>
        <w:t xml:space="preserve">Павлюченко Елена Геннадьевна                Глава Администрации Кулешовского   </w:t>
      </w:r>
    </w:p>
    <w:p w:rsidR="00C97460" w:rsidRDefault="00C97460" w:rsidP="00C97460">
      <w:pPr>
        <w:pStyle w:val="aa"/>
        <w:ind w:left="5670"/>
        <w:jc w:val="both"/>
        <w:rPr>
          <w:sz w:val="28"/>
          <w:szCs w:val="28"/>
        </w:rPr>
      </w:pPr>
      <w:r>
        <w:rPr>
          <w:sz w:val="28"/>
          <w:szCs w:val="28"/>
        </w:rPr>
        <w:t xml:space="preserve">сельского поселения, </w:t>
      </w:r>
    </w:p>
    <w:p w:rsidR="00C97460" w:rsidRDefault="00C97460" w:rsidP="00C97460">
      <w:pPr>
        <w:ind w:left="4956" w:firstLine="708"/>
        <w:jc w:val="both"/>
        <w:rPr>
          <w:sz w:val="28"/>
          <w:szCs w:val="28"/>
        </w:rPr>
      </w:pPr>
      <w:r>
        <w:rPr>
          <w:sz w:val="28"/>
          <w:szCs w:val="28"/>
        </w:rPr>
        <w:t>Председатель комиссии</w:t>
      </w:r>
    </w:p>
    <w:p w:rsidR="00C97460" w:rsidRDefault="00C97460" w:rsidP="00C97460">
      <w:pPr>
        <w:ind w:left="5670"/>
        <w:jc w:val="both"/>
        <w:rPr>
          <w:sz w:val="28"/>
          <w:szCs w:val="28"/>
        </w:rPr>
      </w:pPr>
    </w:p>
    <w:p w:rsidR="00C97460" w:rsidRPr="00316FF6" w:rsidRDefault="00C97460" w:rsidP="00C97460">
      <w:pPr>
        <w:pStyle w:val="aa"/>
        <w:numPr>
          <w:ilvl w:val="0"/>
          <w:numId w:val="12"/>
        </w:numPr>
        <w:jc w:val="both"/>
        <w:rPr>
          <w:sz w:val="28"/>
          <w:szCs w:val="28"/>
        </w:rPr>
      </w:pPr>
      <w:r>
        <w:rPr>
          <w:sz w:val="28"/>
          <w:szCs w:val="28"/>
        </w:rPr>
        <w:t>Политова Людмила Викторовна</w:t>
      </w:r>
      <w:r w:rsidRPr="00316FF6">
        <w:rPr>
          <w:sz w:val="28"/>
          <w:szCs w:val="28"/>
        </w:rPr>
        <w:t xml:space="preserve"> </w:t>
      </w:r>
      <w:r w:rsidRPr="00316FF6">
        <w:rPr>
          <w:sz w:val="28"/>
          <w:szCs w:val="28"/>
        </w:rPr>
        <w:tab/>
      </w:r>
      <w:r>
        <w:rPr>
          <w:sz w:val="28"/>
          <w:szCs w:val="28"/>
        </w:rPr>
        <w:t xml:space="preserve">         </w:t>
      </w:r>
      <w:r w:rsidRPr="00316FF6">
        <w:rPr>
          <w:sz w:val="28"/>
          <w:szCs w:val="28"/>
        </w:rPr>
        <w:t xml:space="preserve">Заместитель </w:t>
      </w:r>
      <w:r>
        <w:rPr>
          <w:sz w:val="28"/>
          <w:szCs w:val="28"/>
        </w:rPr>
        <w:t>председателя Комитета</w:t>
      </w:r>
    </w:p>
    <w:p w:rsidR="00C97460" w:rsidRPr="005B7725" w:rsidRDefault="00C97460" w:rsidP="00C97460">
      <w:pPr>
        <w:ind w:left="5670"/>
        <w:jc w:val="both"/>
        <w:rPr>
          <w:sz w:val="28"/>
          <w:szCs w:val="28"/>
        </w:rPr>
      </w:pPr>
      <w:r>
        <w:rPr>
          <w:sz w:val="28"/>
          <w:szCs w:val="28"/>
        </w:rPr>
        <w:t>Имущественных отношений</w:t>
      </w:r>
    </w:p>
    <w:p w:rsidR="00C97460" w:rsidRDefault="00C97460" w:rsidP="00C97460">
      <w:pPr>
        <w:pStyle w:val="aa"/>
        <w:ind w:left="5670"/>
        <w:jc w:val="both"/>
        <w:rPr>
          <w:sz w:val="28"/>
          <w:szCs w:val="28"/>
        </w:rPr>
      </w:pPr>
      <w:r>
        <w:rPr>
          <w:sz w:val="28"/>
          <w:szCs w:val="28"/>
        </w:rPr>
        <w:t xml:space="preserve">Азовского района, </w:t>
      </w:r>
    </w:p>
    <w:p w:rsidR="00C97460" w:rsidRDefault="00C97460" w:rsidP="00C97460">
      <w:pPr>
        <w:pStyle w:val="aa"/>
        <w:ind w:left="5670"/>
        <w:jc w:val="both"/>
        <w:rPr>
          <w:sz w:val="28"/>
          <w:szCs w:val="28"/>
        </w:rPr>
      </w:pPr>
      <w:r>
        <w:rPr>
          <w:sz w:val="28"/>
          <w:szCs w:val="28"/>
        </w:rPr>
        <w:t xml:space="preserve">Заместитель председателя </w:t>
      </w:r>
    </w:p>
    <w:p w:rsidR="00C97460" w:rsidRDefault="00C97460" w:rsidP="00C97460">
      <w:pPr>
        <w:pStyle w:val="aa"/>
        <w:ind w:left="5670"/>
        <w:jc w:val="both"/>
        <w:rPr>
          <w:sz w:val="28"/>
          <w:szCs w:val="28"/>
        </w:rPr>
      </w:pPr>
      <w:r>
        <w:rPr>
          <w:sz w:val="28"/>
          <w:szCs w:val="28"/>
        </w:rPr>
        <w:t>согласительной комиссии</w:t>
      </w:r>
    </w:p>
    <w:p w:rsidR="00C97460" w:rsidRDefault="003B2A2C" w:rsidP="00C97460">
      <w:pPr>
        <w:pStyle w:val="aa"/>
        <w:ind w:left="5670"/>
        <w:jc w:val="both"/>
        <w:rPr>
          <w:sz w:val="28"/>
          <w:szCs w:val="28"/>
        </w:rPr>
      </w:pPr>
      <w:r>
        <w:rPr>
          <w:sz w:val="28"/>
          <w:szCs w:val="28"/>
        </w:rPr>
        <w:t>(по согласованию)</w:t>
      </w:r>
    </w:p>
    <w:p w:rsidR="003B2A2C" w:rsidRDefault="003B2A2C" w:rsidP="00C97460">
      <w:pPr>
        <w:pStyle w:val="aa"/>
        <w:ind w:left="5670"/>
        <w:jc w:val="both"/>
        <w:rPr>
          <w:sz w:val="28"/>
          <w:szCs w:val="28"/>
        </w:rPr>
      </w:pPr>
    </w:p>
    <w:p w:rsidR="00C97460" w:rsidRDefault="00C97460" w:rsidP="00C97460">
      <w:pPr>
        <w:pStyle w:val="aa"/>
        <w:numPr>
          <w:ilvl w:val="0"/>
          <w:numId w:val="12"/>
        </w:numPr>
        <w:rPr>
          <w:sz w:val="28"/>
          <w:szCs w:val="28"/>
        </w:rPr>
      </w:pPr>
      <w:r>
        <w:rPr>
          <w:sz w:val="28"/>
          <w:szCs w:val="28"/>
        </w:rPr>
        <w:t xml:space="preserve">Дорохова Юлия Александровна </w:t>
      </w:r>
      <w:r>
        <w:rPr>
          <w:sz w:val="28"/>
          <w:szCs w:val="28"/>
        </w:rPr>
        <w:tab/>
      </w:r>
      <w:r>
        <w:rPr>
          <w:sz w:val="28"/>
          <w:szCs w:val="28"/>
        </w:rPr>
        <w:tab/>
        <w:t>Ведущий специалист</w:t>
      </w:r>
    </w:p>
    <w:p w:rsidR="00C97460" w:rsidRDefault="00C97460" w:rsidP="00C97460">
      <w:pPr>
        <w:pStyle w:val="aa"/>
        <w:ind w:left="5670"/>
        <w:rPr>
          <w:sz w:val="28"/>
          <w:szCs w:val="28"/>
        </w:rPr>
      </w:pPr>
      <w:r>
        <w:rPr>
          <w:sz w:val="28"/>
          <w:szCs w:val="28"/>
        </w:rPr>
        <w:t>Администрации Кулешовского</w:t>
      </w:r>
    </w:p>
    <w:p w:rsidR="00C97460" w:rsidRDefault="00C97460" w:rsidP="00C97460">
      <w:pPr>
        <w:pStyle w:val="aa"/>
        <w:ind w:left="5670"/>
        <w:rPr>
          <w:sz w:val="28"/>
          <w:szCs w:val="28"/>
        </w:rPr>
      </w:pPr>
      <w:r>
        <w:rPr>
          <w:sz w:val="28"/>
          <w:szCs w:val="28"/>
        </w:rPr>
        <w:t>сельского поселения,</w:t>
      </w:r>
    </w:p>
    <w:p w:rsidR="00C97460" w:rsidRDefault="00C97460" w:rsidP="00C97460">
      <w:pPr>
        <w:ind w:left="5670"/>
        <w:rPr>
          <w:sz w:val="28"/>
          <w:szCs w:val="28"/>
        </w:rPr>
      </w:pPr>
      <w:r>
        <w:rPr>
          <w:sz w:val="28"/>
          <w:szCs w:val="28"/>
        </w:rPr>
        <w:t>Секретарь комиссии</w:t>
      </w:r>
    </w:p>
    <w:p w:rsidR="00C97460" w:rsidRDefault="00C97460" w:rsidP="00C97460">
      <w:pPr>
        <w:ind w:firstLine="284"/>
        <w:rPr>
          <w:b/>
          <w:sz w:val="28"/>
          <w:szCs w:val="28"/>
        </w:rPr>
      </w:pPr>
      <w:r>
        <w:rPr>
          <w:b/>
          <w:sz w:val="28"/>
          <w:szCs w:val="28"/>
        </w:rPr>
        <w:t>Члены согласительной комиссии:</w:t>
      </w:r>
    </w:p>
    <w:p w:rsidR="00C97460" w:rsidRDefault="00C97460" w:rsidP="00C97460">
      <w:pPr>
        <w:ind w:firstLine="284"/>
        <w:rPr>
          <w:b/>
          <w:sz w:val="28"/>
          <w:szCs w:val="28"/>
        </w:rPr>
      </w:pPr>
    </w:p>
    <w:p w:rsidR="00C97460" w:rsidRDefault="00C97460" w:rsidP="00C97460">
      <w:pPr>
        <w:pStyle w:val="aa"/>
        <w:numPr>
          <w:ilvl w:val="0"/>
          <w:numId w:val="12"/>
        </w:numPr>
        <w:rPr>
          <w:sz w:val="28"/>
          <w:szCs w:val="28"/>
        </w:rPr>
      </w:pPr>
      <w:r>
        <w:rPr>
          <w:sz w:val="28"/>
          <w:szCs w:val="28"/>
        </w:rPr>
        <w:t xml:space="preserve">Бородкина Ирина Леонидовна </w:t>
      </w:r>
      <w:r>
        <w:rPr>
          <w:sz w:val="28"/>
          <w:szCs w:val="28"/>
        </w:rPr>
        <w:tab/>
      </w:r>
      <w:r>
        <w:rPr>
          <w:sz w:val="28"/>
          <w:szCs w:val="28"/>
        </w:rPr>
        <w:tab/>
        <w:t>Главный специалист отдела</w:t>
      </w:r>
    </w:p>
    <w:p w:rsidR="00C97460" w:rsidRDefault="00C97460" w:rsidP="00C97460">
      <w:pPr>
        <w:ind w:left="5670"/>
        <w:rPr>
          <w:sz w:val="28"/>
          <w:szCs w:val="28"/>
        </w:rPr>
      </w:pPr>
      <w:r>
        <w:rPr>
          <w:sz w:val="28"/>
          <w:szCs w:val="28"/>
        </w:rPr>
        <w:t>регистрации и мониторинга</w:t>
      </w:r>
    </w:p>
    <w:p w:rsidR="00C97460" w:rsidRDefault="00C97460" w:rsidP="00C97460">
      <w:pPr>
        <w:ind w:left="5670"/>
        <w:rPr>
          <w:sz w:val="28"/>
          <w:szCs w:val="28"/>
        </w:rPr>
      </w:pPr>
      <w:r>
        <w:rPr>
          <w:sz w:val="28"/>
          <w:szCs w:val="28"/>
        </w:rPr>
        <w:t>использования земельных участков</w:t>
      </w:r>
    </w:p>
    <w:p w:rsidR="00C97460" w:rsidRDefault="00C97460" w:rsidP="00C97460">
      <w:pPr>
        <w:ind w:left="5670"/>
        <w:rPr>
          <w:sz w:val="28"/>
          <w:szCs w:val="28"/>
        </w:rPr>
      </w:pPr>
      <w:r>
        <w:rPr>
          <w:sz w:val="28"/>
          <w:szCs w:val="28"/>
        </w:rPr>
        <w:t>Минимущества Ростовской области</w:t>
      </w:r>
    </w:p>
    <w:p w:rsidR="00C97460" w:rsidRDefault="003B2A2C" w:rsidP="00C97460">
      <w:pPr>
        <w:ind w:left="5670"/>
        <w:rPr>
          <w:sz w:val="28"/>
          <w:szCs w:val="28"/>
        </w:rPr>
      </w:pPr>
      <w:r>
        <w:rPr>
          <w:sz w:val="28"/>
          <w:szCs w:val="28"/>
        </w:rPr>
        <w:t xml:space="preserve">(по согласованию) </w:t>
      </w:r>
    </w:p>
    <w:p w:rsidR="003B2A2C" w:rsidRDefault="003B2A2C" w:rsidP="00C97460">
      <w:pPr>
        <w:ind w:left="5670"/>
        <w:rPr>
          <w:sz w:val="28"/>
          <w:szCs w:val="28"/>
        </w:rPr>
      </w:pPr>
    </w:p>
    <w:p w:rsidR="00C97460" w:rsidRDefault="00C97460" w:rsidP="00C97460">
      <w:pPr>
        <w:pStyle w:val="aa"/>
        <w:numPr>
          <w:ilvl w:val="0"/>
          <w:numId w:val="12"/>
        </w:numPr>
        <w:rPr>
          <w:sz w:val="28"/>
          <w:szCs w:val="28"/>
        </w:rPr>
      </w:pPr>
      <w:r>
        <w:rPr>
          <w:sz w:val="28"/>
          <w:szCs w:val="28"/>
        </w:rPr>
        <w:t>Войкин Виктор Фролович</w:t>
      </w:r>
      <w:r>
        <w:rPr>
          <w:sz w:val="28"/>
          <w:szCs w:val="28"/>
        </w:rPr>
        <w:tab/>
      </w:r>
      <w:r>
        <w:rPr>
          <w:sz w:val="28"/>
          <w:szCs w:val="28"/>
        </w:rPr>
        <w:tab/>
      </w:r>
      <w:r>
        <w:rPr>
          <w:sz w:val="28"/>
          <w:szCs w:val="28"/>
        </w:rPr>
        <w:tab/>
        <w:t>Председатель СНТСН «Ягодка»</w:t>
      </w:r>
    </w:p>
    <w:p w:rsidR="00C97460" w:rsidRPr="00C51AB3" w:rsidRDefault="00C97460" w:rsidP="00C97460">
      <w:pPr>
        <w:ind w:left="284"/>
        <w:rPr>
          <w:sz w:val="28"/>
          <w:szCs w:val="28"/>
        </w:rPr>
      </w:pPr>
    </w:p>
    <w:p w:rsidR="00C97460" w:rsidRDefault="00C97460" w:rsidP="00C97460">
      <w:pPr>
        <w:pStyle w:val="aa"/>
        <w:ind w:left="644"/>
        <w:rPr>
          <w:sz w:val="28"/>
          <w:szCs w:val="28"/>
        </w:rPr>
      </w:pPr>
    </w:p>
    <w:p w:rsidR="00C97460" w:rsidRDefault="00C97460" w:rsidP="00C97460">
      <w:pPr>
        <w:pStyle w:val="aa"/>
        <w:numPr>
          <w:ilvl w:val="0"/>
          <w:numId w:val="12"/>
        </w:numPr>
        <w:rPr>
          <w:sz w:val="28"/>
          <w:szCs w:val="28"/>
        </w:rPr>
      </w:pPr>
      <w:r>
        <w:rPr>
          <w:sz w:val="28"/>
          <w:szCs w:val="28"/>
        </w:rPr>
        <w:t>Заднепровская</w:t>
      </w:r>
      <w:r w:rsidR="003B2A2C">
        <w:rPr>
          <w:sz w:val="28"/>
          <w:szCs w:val="28"/>
        </w:rPr>
        <w:tab/>
      </w:r>
      <w:r w:rsidR="003B2A2C">
        <w:rPr>
          <w:sz w:val="28"/>
          <w:szCs w:val="28"/>
        </w:rPr>
        <w:tab/>
      </w:r>
      <w:r w:rsidR="003B2A2C">
        <w:rPr>
          <w:sz w:val="28"/>
          <w:szCs w:val="28"/>
        </w:rPr>
        <w:tab/>
      </w:r>
      <w:r w:rsidR="003B2A2C">
        <w:rPr>
          <w:sz w:val="28"/>
          <w:szCs w:val="28"/>
        </w:rPr>
        <w:tab/>
      </w:r>
      <w:r w:rsidR="003B2A2C">
        <w:rPr>
          <w:sz w:val="28"/>
          <w:szCs w:val="28"/>
        </w:rPr>
        <w:tab/>
        <w:t>Начальник межмуниципального</w:t>
      </w:r>
    </w:p>
    <w:p w:rsidR="00C97460" w:rsidRDefault="00C97460" w:rsidP="00C97460">
      <w:pPr>
        <w:ind w:firstLine="644"/>
        <w:rPr>
          <w:sz w:val="28"/>
          <w:szCs w:val="28"/>
        </w:rPr>
      </w:pPr>
      <w:r>
        <w:rPr>
          <w:sz w:val="28"/>
          <w:szCs w:val="28"/>
        </w:rPr>
        <w:t>Олеся Васильевна</w:t>
      </w:r>
      <w:r w:rsidR="003B2A2C">
        <w:rPr>
          <w:sz w:val="28"/>
          <w:szCs w:val="28"/>
        </w:rPr>
        <w:tab/>
      </w:r>
      <w:r w:rsidR="003B2A2C">
        <w:rPr>
          <w:sz w:val="28"/>
          <w:szCs w:val="28"/>
        </w:rPr>
        <w:tab/>
      </w:r>
      <w:r w:rsidR="003B2A2C">
        <w:rPr>
          <w:sz w:val="28"/>
          <w:szCs w:val="28"/>
        </w:rPr>
        <w:tab/>
      </w:r>
      <w:r w:rsidR="003B2A2C">
        <w:rPr>
          <w:sz w:val="28"/>
          <w:szCs w:val="28"/>
        </w:rPr>
        <w:tab/>
      </w:r>
      <w:r w:rsidR="003B2A2C">
        <w:rPr>
          <w:sz w:val="28"/>
          <w:szCs w:val="28"/>
        </w:rPr>
        <w:tab/>
        <w:t>отдела по г. Азову, Азовскому</w:t>
      </w:r>
    </w:p>
    <w:p w:rsidR="00C97460" w:rsidRDefault="00C97460" w:rsidP="00C97460">
      <w:pPr>
        <w:ind w:left="5664" w:firstLine="5"/>
        <w:rPr>
          <w:sz w:val="28"/>
          <w:szCs w:val="28"/>
        </w:rPr>
      </w:pPr>
      <w:r>
        <w:rPr>
          <w:sz w:val="28"/>
          <w:szCs w:val="28"/>
        </w:rPr>
        <w:t>району Управления Федеральной</w:t>
      </w:r>
    </w:p>
    <w:p w:rsidR="00C97460" w:rsidRDefault="00C97460" w:rsidP="00C97460">
      <w:pPr>
        <w:ind w:left="5664" w:firstLine="5"/>
        <w:rPr>
          <w:sz w:val="28"/>
          <w:szCs w:val="28"/>
        </w:rPr>
      </w:pPr>
      <w:r>
        <w:rPr>
          <w:sz w:val="28"/>
          <w:szCs w:val="28"/>
        </w:rPr>
        <w:t>службы государственной регистрации, кадастра и картографии по Ростовской области</w:t>
      </w:r>
    </w:p>
    <w:p w:rsidR="00C97460" w:rsidRDefault="003B2A2C" w:rsidP="00C97460">
      <w:pPr>
        <w:ind w:left="5664" w:firstLine="5"/>
        <w:rPr>
          <w:sz w:val="28"/>
          <w:szCs w:val="28"/>
        </w:rPr>
      </w:pPr>
      <w:r>
        <w:rPr>
          <w:sz w:val="28"/>
          <w:szCs w:val="28"/>
        </w:rPr>
        <w:t>(по согласованию)</w:t>
      </w:r>
    </w:p>
    <w:p w:rsidR="003B2A2C" w:rsidRDefault="003B2A2C" w:rsidP="00C97460">
      <w:pPr>
        <w:ind w:left="5664" w:firstLine="5"/>
        <w:rPr>
          <w:sz w:val="28"/>
          <w:szCs w:val="28"/>
        </w:rPr>
      </w:pPr>
    </w:p>
    <w:p w:rsidR="00C97460" w:rsidRDefault="00C97460" w:rsidP="00C97460">
      <w:pPr>
        <w:pStyle w:val="aa"/>
        <w:numPr>
          <w:ilvl w:val="0"/>
          <w:numId w:val="12"/>
        </w:numPr>
        <w:rPr>
          <w:sz w:val="28"/>
          <w:szCs w:val="28"/>
        </w:rPr>
      </w:pPr>
      <w:r>
        <w:rPr>
          <w:sz w:val="28"/>
          <w:szCs w:val="28"/>
        </w:rPr>
        <w:t>Захарчук Николай Васильевич</w:t>
      </w:r>
      <w:r>
        <w:rPr>
          <w:sz w:val="28"/>
          <w:szCs w:val="28"/>
        </w:rPr>
        <w:tab/>
      </w:r>
      <w:r>
        <w:rPr>
          <w:sz w:val="28"/>
          <w:szCs w:val="28"/>
        </w:rPr>
        <w:tab/>
        <w:t>Заместитель руководителя</w:t>
      </w:r>
    </w:p>
    <w:p w:rsidR="00C97460" w:rsidRPr="00B279D0" w:rsidRDefault="00C97460" w:rsidP="00C97460">
      <w:pPr>
        <w:pStyle w:val="aa"/>
        <w:ind w:left="5670"/>
        <w:rPr>
          <w:sz w:val="28"/>
          <w:szCs w:val="28"/>
        </w:rPr>
      </w:pPr>
      <w:r>
        <w:rPr>
          <w:sz w:val="28"/>
          <w:szCs w:val="28"/>
        </w:rPr>
        <w:t>Территориального Управления</w:t>
      </w:r>
    </w:p>
    <w:p w:rsidR="00C97460" w:rsidRDefault="00C97460" w:rsidP="00C97460">
      <w:pPr>
        <w:pStyle w:val="aa"/>
        <w:ind w:left="5670"/>
        <w:rPr>
          <w:sz w:val="28"/>
          <w:szCs w:val="28"/>
        </w:rPr>
      </w:pPr>
      <w:r>
        <w:rPr>
          <w:sz w:val="28"/>
          <w:szCs w:val="28"/>
        </w:rPr>
        <w:lastRenderedPageBreak/>
        <w:t>Росимущества по Ростовской области</w:t>
      </w:r>
    </w:p>
    <w:p w:rsidR="003B2A2C" w:rsidRDefault="003B2A2C" w:rsidP="00C97460">
      <w:pPr>
        <w:pStyle w:val="aa"/>
        <w:ind w:left="5670"/>
        <w:rPr>
          <w:sz w:val="28"/>
          <w:szCs w:val="28"/>
        </w:rPr>
      </w:pPr>
      <w:r>
        <w:rPr>
          <w:sz w:val="28"/>
          <w:szCs w:val="28"/>
        </w:rPr>
        <w:t>(по согласованию)</w:t>
      </w:r>
    </w:p>
    <w:p w:rsidR="003B2A2C" w:rsidRDefault="003B2A2C" w:rsidP="00C97460">
      <w:pPr>
        <w:pStyle w:val="aa"/>
        <w:ind w:left="5670"/>
        <w:rPr>
          <w:sz w:val="28"/>
          <w:szCs w:val="28"/>
        </w:rPr>
      </w:pPr>
    </w:p>
    <w:p w:rsidR="00C97460" w:rsidRDefault="00C97460" w:rsidP="00C97460">
      <w:pPr>
        <w:pStyle w:val="aa"/>
        <w:numPr>
          <w:ilvl w:val="0"/>
          <w:numId w:val="12"/>
        </w:numPr>
        <w:ind w:left="709" w:hanging="425"/>
        <w:jc w:val="both"/>
        <w:rPr>
          <w:sz w:val="28"/>
          <w:szCs w:val="28"/>
        </w:rPr>
      </w:pPr>
      <w:r>
        <w:rPr>
          <w:sz w:val="28"/>
          <w:szCs w:val="28"/>
        </w:rPr>
        <w:t xml:space="preserve">Лагутина Оксана Дмитриевна </w:t>
      </w:r>
      <w:r>
        <w:rPr>
          <w:sz w:val="28"/>
          <w:szCs w:val="28"/>
        </w:rPr>
        <w:tab/>
        <w:t xml:space="preserve">         Начальник отдела архитектуры и</w:t>
      </w:r>
    </w:p>
    <w:p w:rsidR="00C97460" w:rsidRPr="0015724E" w:rsidRDefault="00C97460" w:rsidP="00C97460">
      <w:pPr>
        <w:ind w:left="4956" w:firstLine="708"/>
        <w:rPr>
          <w:sz w:val="28"/>
          <w:szCs w:val="28"/>
        </w:rPr>
      </w:pPr>
      <w:r w:rsidRPr="0015724E">
        <w:rPr>
          <w:sz w:val="28"/>
          <w:szCs w:val="28"/>
        </w:rPr>
        <w:t xml:space="preserve">градостроительства Администрации </w:t>
      </w:r>
    </w:p>
    <w:p w:rsidR="00C97460" w:rsidRDefault="00C97460" w:rsidP="00C97460">
      <w:pPr>
        <w:pStyle w:val="aa"/>
        <w:ind w:left="4968" w:firstLine="696"/>
        <w:rPr>
          <w:sz w:val="28"/>
          <w:szCs w:val="28"/>
        </w:rPr>
      </w:pPr>
      <w:r>
        <w:rPr>
          <w:sz w:val="28"/>
          <w:szCs w:val="28"/>
        </w:rPr>
        <w:t>Азовского района</w:t>
      </w:r>
    </w:p>
    <w:p w:rsidR="003B2A2C" w:rsidRDefault="003B2A2C" w:rsidP="00C97460">
      <w:pPr>
        <w:pStyle w:val="aa"/>
        <w:ind w:left="4968" w:firstLine="696"/>
        <w:rPr>
          <w:sz w:val="28"/>
          <w:szCs w:val="28"/>
        </w:rPr>
      </w:pPr>
      <w:r>
        <w:rPr>
          <w:sz w:val="28"/>
          <w:szCs w:val="28"/>
        </w:rPr>
        <w:t>(по согласованию)</w:t>
      </w:r>
    </w:p>
    <w:p w:rsidR="00C97460" w:rsidRDefault="00C97460" w:rsidP="00C97460">
      <w:pPr>
        <w:pStyle w:val="aa"/>
        <w:ind w:left="4968" w:firstLine="696"/>
        <w:rPr>
          <w:sz w:val="28"/>
          <w:szCs w:val="28"/>
        </w:rPr>
      </w:pPr>
    </w:p>
    <w:p w:rsidR="00C97460" w:rsidRDefault="00C97460" w:rsidP="00C97460">
      <w:pPr>
        <w:pStyle w:val="aa"/>
        <w:numPr>
          <w:ilvl w:val="0"/>
          <w:numId w:val="12"/>
        </w:numPr>
        <w:rPr>
          <w:sz w:val="28"/>
          <w:szCs w:val="28"/>
        </w:rPr>
      </w:pPr>
      <w:r>
        <w:rPr>
          <w:sz w:val="28"/>
          <w:szCs w:val="28"/>
        </w:rPr>
        <w:t>Литовченко Ольга Ивановна</w:t>
      </w:r>
      <w:r>
        <w:rPr>
          <w:sz w:val="28"/>
          <w:szCs w:val="28"/>
        </w:rPr>
        <w:tab/>
      </w:r>
      <w:r>
        <w:rPr>
          <w:sz w:val="28"/>
          <w:szCs w:val="28"/>
        </w:rPr>
        <w:tab/>
      </w:r>
      <w:r>
        <w:rPr>
          <w:sz w:val="28"/>
          <w:szCs w:val="28"/>
        </w:rPr>
        <w:tab/>
        <w:t>Старший инспектор</w:t>
      </w:r>
    </w:p>
    <w:p w:rsidR="00C97460" w:rsidRPr="00B279D0" w:rsidRDefault="00C97460" w:rsidP="00C97460">
      <w:pPr>
        <w:pStyle w:val="aa"/>
        <w:ind w:left="5670"/>
        <w:rPr>
          <w:sz w:val="28"/>
          <w:szCs w:val="28"/>
        </w:rPr>
      </w:pPr>
      <w:r>
        <w:rPr>
          <w:sz w:val="28"/>
          <w:szCs w:val="28"/>
        </w:rPr>
        <w:t>Администрации Кулешовского</w:t>
      </w:r>
    </w:p>
    <w:p w:rsidR="00C97460" w:rsidRDefault="00C97460" w:rsidP="00C97460">
      <w:pPr>
        <w:pStyle w:val="aa"/>
        <w:ind w:left="5670"/>
        <w:rPr>
          <w:sz w:val="28"/>
          <w:szCs w:val="28"/>
        </w:rPr>
      </w:pPr>
      <w:r>
        <w:rPr>
          <w:sz w:val="28"/>
          <w:szCs w:val="28"/>
        </w:rPr>
        <w:t>Сельского поселения</w:t>
      </w:r>
    </w:p>
    <w:p w:rsidR="00C97460" w:rsidRDefault="00C97460" w:rsidP="00C97460">
      <w:pPr>
        <w:pStyle w:val="aa"/>
        <w:ind w:left="5670"/>
        <w:rPr>
          <w:sz w:val="28"/>
          <w:szCs w:val="28"/>
        </w:rPr>
      </w:pPr>
    </w:p>
    <w:p w:rsidR="00C97460" w:rsidRDefault="00C97460" w:rsidP="00C97460">
      <w:pPr>
        <w:pStyle w:val="aa"/>
        <w:numPr>
          <w:ilvl w:val="0"/>
          <w:numId w:val="12"/>
        </w:numPr>
        <w:rPr>
          <w:sz w:val="28"/>
          <w:szCs w:val="28"/>
        </w:rPr>
      </w:pPr>
      <w:r>
        <w:rPr>
          <w:sz w:val="28"/>
          <w:szCs w:val="28"/>
        </w:rPr>
        <w:t>Обыденов Алексей Викторович</w:t>
      </w:r>
      <w:r>
        <w:rPr>
          <w:sz w:val="28"/>
          <w:szCs w:val="28"/>
        </w:rPr>
        <w:tab/>
      </w:r>
      <w:r>
        <w:rPr>
          <w:sz w:val="28"/>
          <w:szCs w:val="28"/>
        </w:rPr>
        <w:tab/>
        <w:t xml:space="preserve">Главный кадастровый инженер </w:t>
      </w:r>
    </w:p>
    <w:p w:rsidR="00C97460" w:rsidRDefault="00C97460" w:rsidP="00C97460">
      <w:pPr>
        <w:pStyle w:val="aa"/>
        <w:ind w:left="5670"/>
        <w:rPr>
          <w:sz w:val="28"/>
          <w:szCs w:val="28"/>
        </w:rPr>
      </w:pPr>
      <w:r>
        <w:rPr>
          <w:sz w:val="28"/>
          <w:szCs w:val="28"/>
        </w:rPr>
        <w:t>ООО «Датум Групп»</w:t>
      </w:r>
    </w:p>
    <w:p w:rsidR="003B2A2C" w:rsidRPr="00B279D0" w:rsidRDefault="003B2A2C" w:rsidP="00C97460">
      <w:pPr>
        <w:pStyle w:val="aa"/>
        <w:ind w:left="5670"/>
        <w:rPr>
          <w:sz w:val="28"/>
          <w:szCs w:val="28"/>
        </w:rPr>
      </w:pPr>
      <w:r>
        <w:rPr>
          <w:sz w:val="28"/>
          <w:szCs w:val="28"/>
        </w:rPr>
        <w:t>(по согласованию)</w:t>
      </w:r>
    </w:p>
    <w:p w:rsidR="00C97460" w:rsidRDefault="00C97460" w:rsidP="00C97460">
      <w:pPr>
        <w:pStyle w:val="aa"/>
        <w:ind w:left="709"/>
        <w:jc w:val="both"/>
        <w:rPr>
          <w:sz w:val="28"/>
          <w:szCs w:val="28"/>
        </w:rPr>
      </w:pPr>
    </w:p>
    <w:p w:rsidR="00C97460" w:rsidRDefault="00C97460" w:rsidP="00C97460">
      <w:pPr>
        <w:pStyle w:val="aa"/>
        <w:numPr>
          <w:ilvl w:val="0"/>
          <w:numId w:val="12"/>
        </w:numPr>
        <w:ind w:left="709" w:hanging="425"/>
        <w:jc w:val="both"/>
        <w:rPr>
          <w:sz w:val="28"/>
          <w:szCs w:val="28"/>
        </w:rPr>
      </w:pPr>
      <w:r>
        <w:rPr>
          <w:sz w:val="28"/>
          <w:szCs w:val="28"/>
        </w:rPr>
        <w:t xml:space="preserve">Старцев Илья Александрович </w:t>
      </w:r>
      <w:r>
        <w:rPr>
          <w:sz w:val="28"/>
          <w:szCs w:val="28"/>
        </w:rPr>
        <w:tab/>
        <w:t xml:space="preserve">         Заместитель главы Администрации</w:t>
      </w:r>
    </w:p>
    <w:p w:rsidR="00C97460" w:rsidRDefault="00C97460" w:rsidP="00C97460">
      <w:pPr>
        <w:pStyle w:val="aa"/>
        <w:ind w:left="4968" w:firstLine="696"/>
        <w:rPr>
          <w:sz w:val="28"/>
          <w:szCs w:val="28"/>
        </w:rPr>
      </w:pPr>
      <w:r>
        <w:rPr>
          <w:sz w:val="28"/>
          <w:szCs w:val="28"/>
        </w:rPr>
        <w:t>Азовского района по строительству</w:t>
      </w:r>
    </w:p>
    <w:p w:rsidR="00C97460" w:rsidRDefault="00C97460" w:rsidP="00C97460">
      <w:pPr>
        <w:pStyle w:val="aa"/>
        <w:ind w:left="5664"/>
        <w:rPr>
          <w:sz w:val="28"/>
          <w:szCs w:val="28"/>
        </w:rPr>
      </w:pPr>
      <w:r>
        <w:rPr>
          <w:sz w:val="28"/>
          <w:szCs w:val="28"/>
        </w:rPr>
        <w:t>Главный архитектор Азовского района</w:t>
      </w:r>
    </w:p>
    <w:p w:rsidR="003B2A2C" w:rsidRDefault="003B2A2C" w:rsidP="00C97460">
      <w:pPr>
        <w:pStyle w:val="aa"/>
        <w:ind w:left="5664"/>
        <w:rPr>
          <w:sz w:val="28"/>
          <w:szCs w:val="28"/>
        </w:rPr>
      </w:pPr>
      <w:r>
        <w:rPr>
          <w:sz w:val="28"/>
          <w:szCs w:val="28"/>
        </w:rPr>
        <w:t>(по согласованию)</w:t>
      </w:r>
    </w:p>
    <w:p w:rsidR="00C97460" w:rsidRPr="00E54624" w:rsidRDefault="00C97460" w:rsidP="00C97460">
      <w:pPr>
        <w:pStyle w:val="aa"/>
        <w:ind w:left="5664"/>
        <w:rPr>
          <w:sz w:val="28"/>
          <w:szCs w:val="28"/>
        </w:rPr>
      </w:pPr>
    </w:p>
    <w:p w:rsidR="00C97460" w:rsidRDefault="00C97460" w:rsidP="00C97460">
      <w:pPr>
        <w:pStyle w:val="aa"/>
        <w:numPr>
          <w:ilvl w:val="0"/>
          <w:numId w:val="12"/>
        </w:numPr>
        <w:rPr>
          <w:sz w:val="28"/>
          <w:szCs w:val="28"/>
        </w:rPr>
      </w:pPr>
      <w:r>
        <w:rPr>
          <w:sz w:val="28"/>
          <w:szCs w:val="28"/>
        </w:rPr>
        <w:t xml:space="preserve">Таранова Мария Сергеевна </w:t>
      </w:r>
      <w:r>
        <w:rPr>
          <w:sz w:val="28"/>
          <w:szCs w:val="28"/>
        </w:rPr>
        <w:tab/>
      </w:r>
      <w:r>
        <w:rPr>
          <w:sz w:val="28"/>
          <w:szCs w:val="28"/>
        </w:rPr>
        <w:tab/>
      </w:r>
      <w:r>
        <w:rPr>
          <w:sz w:val="28"/>
          <w:szCs w:val="28"/>
        </w:rPr>
        <w:tab/>
        <w:t xml:space="preserve">Инженер-землеустроитель </w:t>
      </w:r>
    </w:p>
    <w:p w:rsidR="00C97460" w:rsidRDefault="00C97460" w:rsidP="00C97460">
      <w:pPr>
        <w:pStyle w:val="aa"/>
        <w:ind w:left="5670"/>
        <w:rPr>
          <w:sz w:val="28"/>
          <w:szCs w:val="28"/>
        </w:rPr>
      </w:pPr>
      <w:r>
        <w:rPr>
          <w:sz w:val="28"/>
          <w:szCs w:val="28"/>
        </w:rPr>
        <w:t xml:space="preserve">ООО «Датум Групп» </w:t>
      </w:r>
    </w:p>
    <w:p w:rsidR="003B2A2C" w:rsidRDefault="003B2A2C" w:rsidP="00C97460">
      <w:pPr>
        <w:pStyle w:val="aa"/>
        <w:ind w:left="5670"/>
        <w:rPr>
          <w:sz w:val="28"/>
          <w:szCs w:val="28"/>
        </w:rPr>
      </w:pPr>
      <w:r>
        <w:rPr>
          <w:sz w:val="28"/>
          <w:szCs w:val="28"/>
        </w:rPr>
        <w:t>(по согласованию)</w:t>
      </w:r>
    </w:p>
    <w:p w:rsidR="00C97460" w:rsidRPr="00B3094D" w:rsidRDefault="00C97460" w:rsidP="00C97460">
      <w:pPr>
        <w:ind w:firstLine="5670"/>
        <w:jc w:val="both"/>
        <w:rPr>
          <w:sz w:val="28"/>
          <w:szCs w:val="28"/>
        </w:rPr>
      </w:pPr>
    </w:p>
    <w:p w:rsidR="00C97460" w:rsidRDefault="00C97460" w:rsidP="00C97460">
      <w:pPr>
        <w:pStyle w:val="aa"/>
        <w:numPr>
          <w:ilvl w:val="0"/>
          <w:numId w:val="12"/>
        </w:numPr>
        <w:rPr>
          <w:sz w:val="28"/>
          <w:szCs w:val="28"/>
        </w:rPr>
      </w:pPr>
      <w:r>
        <w:rPr>
          <w:sz w:val="28"/>
          <w:szCs w:val="28"/>
        </w:rPr>
        <w:t>Торговицкая Ольга Владимировна</w:t>
      </w:r>
      <w:r>
        <w:rPr>
          <w:sz w:val="28"/>
          <w:szCs w:val="28"/>
        </w:rPr>
        <w:tab/>
      </w:r>
      <w:r>
        <w:rPr>
          <w:sz w:val="28"/>
          <w:szCs w:val="28"/>
        </w:rPr>
        <w:tab/>
        <w:t xml:space="preserve">Начальник отдела управления </w:t>
      </w:r>
    </w:p>
    <w:p w:rsidR="00C97460" w:rsidRPr="00B279D0" w:rsidRDefault="00C97460" w:rsidP="00C97460">
      <w:pPr>
        <w:pStyle w:val="aa"/>
        <w:ind w:left="5670"/>
        <w:rPr>
          <w:sz w:val="28"/>
          <w:szCs w:val="28"/>
        </w:rPr>
      </w:pPr>
      <w:r>
        <w:rPr>
          <w:sz w:val="28"/>
          <w:szCs w:val="28"/>
        </w:rPr>
        <w:t>Земельным фондом</w:t>
      </w:r>
    </w:p>
    <w:p w:rsidR="00C97460" w:rsidRDefault="00C97460" w:rsidP="00C97460">
      <w:pPr>
        <w:pStyle w:val="aa"/>
        <w:ind w:left="5670"/>
        <w:rPr>
          <w:sz w:val="28"/>
          <w:szCs w:val="28"/>
        </w:rPr>
      </w:pPr>
      <w:r>
        <w:rPr>
          <w:sz w:val="28"/>
          <w:szCs w:val="28"/>
        </w:rPr>
        <w:t>Территориального управления Росимущества по Ростовской области</w:t>
      </w:r>
    </w:p>
    <w:p w:rsidR="003B2A2C" w:rsidRPr="00C51AB3" w:rsidRDefault="003B2A2C" w:rsidP="00C97460">
      <w:pPr>
        <w:pStyle w:val="aa"/>
        <w:ind w:left="5670"/>
        <w:rPr>
          <w:sz w:val="28"/>
          <w:szCs w:val="28"/>
        </w:rPr>
      </w:pPr>
      <w:r>
        <w:rPr>
          <w:sz w:val="28"/>
          <w:szCs w:val="28"/>
        </w:rPr>
        <w:t>(по согласованию)</w:t>
      </w:r>
    </w:p>
    <w:p w:rsidR="00C97460" w:rsidRDefault="00C97460" w:rsidP="00C97460">
      <w:pPr>
        <w:pStyle w:val="aa"/>
        <w:ind w:left="5670"/>
        <w:rPr>
          <w:sz w:val="28"/>
          <w:szCs w:val="28"/>
        </w:rPr>
      </w:pPr>
    </w:p>
    <w:p w:rsidR="00C97460" w:rsidRDefault="00C97460" w:rsidP="00C97460">
      <w:pPr>
        <w:pStyle w:val="aa"/>
        <w:numPr>
          <w:ilvl w:val="0"/>
          <w:numId w:val="12"/>
        </w:numPr>
        <w:rPr>
          <w:sz w:val="28"/>
          <w:szCs w:val="28"/>
        </w:rPr>
      </w:pPr>
      <w:r>
        <w:rPr>
          <w:sz w:val="28"/>
          <w:szCs w:val="28"/>
        </w:rPr>
        <w:t xml:space="preserve">Шевченко Дарья Владимировна    </w:t>
      </w:r>
      <w:r>
        <w:rPr>
          <w:sz w:val="28"/>
          <w:szCs w:val="28"/>
        </w:rPr>
        <w:tab/>
      </w:r>
      <w:r>
        <w:rPr>
          <w:sz w:val="28"/>
          <w:szCs w:val="28"/>
        </w:rPr>
        <w:tab/>
        <w:t>Руководитель Территориального</w:t>
      </w:r>
    </w:p>
    <w:p w:rsidR="00C97460" w:rsidRDefault="00C97460" w:rsidP="00C97460">
      <w:pPr>
        <w:ind w:left="5670"/>
        <w:rPr>
          <w:sz w:val="28"/>
          <w:szCs w:val="28"/>
        </w:rPr>
      </w:pPr>
      <w:r>
        <w:rPr>
          <w:sz w:val="28"/>
          <w:szCs w:val="28"/>
        </w:rPr>
        <w:t>Управления Росимущества в</w:t>
      </w:r>
    </w:p>
    <w:p w:rsidR="00C97460" w:rsidRDefault="00C97460" w:rsidP="00C97460">
      <w:pPr>
        <w:ind w:left="5670"/>
        <w:rPr>
          <w:sz w:val="28"/>
          <w:szCs w:val="28"/>
        </w:rPr>
      </w:pPr>
      <w:r>
        <w:rPr>
          <w:sz w:val="28"/>
          <w:szCs w:val="28"/>
        </w:rPr>
        <w:t>Ростовской области</w:t>
      </w:r>
    </w:p>
    <w:p w:rsidR="003B2A2C" w:rsidRDefault="003B2A2C" w:rsidP="00C97460">
      <w:pPr>
        <w:ind w:left="5670"/>
        <w:rPr>
          <w:sz w:val="28"/>
          <w:szCs w:val="28"/>
        </w:rPr>
      </w:pPr>
      <w:r>
        <w:rPr>
          <w:sz w:val="28"/>
          <w:szCs w:val="28"/>
        </w:rPr>
        <w:t>(по согласованию)</w:t>
      </w:r>
    </w:p>
    <w:p w:rsidR="00C97460" w:rsidRDefault="00C97460" w:rsidP="00C97460">
      <w:pPr>
        <w:pStyle w:val="aa"/>
        <w:ind w:left="5670"/>
        <w:rPr>
          <w:sz w:val="28"/>
          <w:szCs w:val="28"/>
        </w:rPr>
      </w:pPr>
    </w:p>
    <w:p w:rsidR="00C97460" w:rsidRDefault="00C97460" w:rsidP="00C97460">
      <w:pPr>
        <w:pStyle w:val="aa"/>
        <w:ind w:left="5670"/>
        <w:rPr>
          <w:sz w:val="28"/>
          <w:szCs w:val="28"/>
        </w:rPr>
      </w:pPr>
    </w:p>
    <w:p w:rsidR="00C97460" w:rsidRDefault="00C97460" w:rsidP="00C97460">
      <w:pPr>
        <w:pStyle w:val="aa"/>
        <w:ind w:left="5670"/>
        <w:rPr>
          <w:sz w:val="28"/>
          <w:szCs w:val="28"/>
        </w:rPr>
      </w:pPr>
    </w:p>
    <w:p w:rsidR="00C97460" w:rsidRDefault="00C97460" w:rsidP="00C97460">
      <w:pPr>
        <w:pStyle w:val="aa"/>
        <w:ind w:left="5670"/>
        <w:rPr>
          <w:sz w:val="28"/>
          <w:szCs w:val="28"/>
        </w:rPr>
      </w:pPr>
    </w:p>
    <w:p w:rsidR="003B2A2C" w:rsidRDefault="003B2A2C" w:rsidP="00C97460">
      <w:pPr>
        <w:jc w:val="both"/>
        <w:rPr>
          <w:sz w:val="28"/>
          <w:szCs w:val="28"/>
        </w:rPr>
      </w:pPr>
    </w:p>
    <w:p w:rsidR="00C97460" w:rsidRPr="003F789C" w:rsidRDefault="00C97460" w:rsidP="00C97460">
      <w:pPr>
        <w:jc w:val="both"/>
        <w:rPr>
          <w:sz w:val="28"/>
          <w:szCs w:val="28"/>
        </w:rPr>
      </w:pPr>
      <w:r>
        <w:rPr>
          <w:sz w:val="28"/>
          <w:szCs w:val="28"/>
        </w:rPr>
        <w:t>Ведущий специалист                                                                            Ю.А. Дорохова</w:t>
      </w:r>
    </w:p>
    <w:p w:rsidR="00C97460" w:rsidRDefault="00C97460" w:rsidP="00C97460">
      <w:pPr>
        <w:shd w:val="clear" w:color="auto" w:fill="FFFFFF"/>
        <w:jc w:val="center"/>
        <w:rPr>
          <w:color w:val="000000" w:themeColor="text1"/>
          <w:sz w:val="28"/>
          <w:szCs w:val="28"/>
        </w:rPr>
      </w:pPr>
    </w:p>
    <w:p w:rsidR="00C97460" w:rsidRPr="009D2165" w:rsidRDefault="00C97460" w:rsidP="00C97460">
      <w:pPr>
        <w:ind w:left="567"/>
        <w:jc w:val="right"/>
        <w:rPr>
          <w:sz w:val="20"/>
        </w:rPr>
      </w:pPr>
      <w:r>
        <w:rPr>
          <w:sz w:val="20"/>
        </w:rPr>
        <w:lastRenderedPageBreak/>
        <w:t>Приложение  2</w:t>
      </w:r>
    </w:p>
    <w:p w:rsidR="00C97460" w:rsidRPr="009D2165" w:rsidRDefault="00C97460" w:rsidP="00C97460">
      <w:pPr>
        <w:ind w:left="567"/>
        <w:jc w:val="right"/>
        <w:rPr>
          <w:sz w:val="20"/>
        </w:rPr>
      </w:pPr>
      <w:r w:rsidRPr="009D2165">
        <w:rPr>
          <w:sz w:val="20"/>
        </w:rPr>
        <w:t>к постановлению Администрации</w:t>
      </w:r>
    </w:p>
    <w:p w:rsidR="00C97460" w:rsidRPr="009D2165" w:rsidRDefault="00C97460" w:rsidP="00C97460">
      <w:pPr>
        <w:ind w:left="567"/>
        <w:jc w:val="right"/>
        <w:rPr>
          <w:sz w:val="20"/>
        </w:rPr>
      </w:pPr>
      <w:r w:rsidRPr="009D2165">
        <w:rPr>
          <w:sz w:val="20"/>
        </w:rPr>
        <w:t xml:space="preserve">Кулешовского сельского поселения  </w:t>
      </w:r>
    </w:p>
    <w:p w:rsidR="00C97460" w:rsidRDefault="00C97460" w:rsidP="00C97460">
      <w:pPr>
        <w:ind w:left="567"/>
        <w:jc w:val="right"/>
        <w:rPr>
          <w:sz w:val="20"/>
        </w:rPr>
      </w:pPr>
      <w:r w:rsidRPr="009D2165">
        <w:rPr>
          <w:sz w:val="20"/>
        </w:rPr>
        <w:t xml:space="preserve">от </w:t>
      </w:r>
      <w:r w:rsidR="00210446">
        <w:rPr>
          <w:sz w:val="20"/>
        </w:rPr>
        <w:t>02</w:t>
      </w:r>
      <w:r w:rsidRPr="009D2165">
        <w:rPr>
          <w:sz w:val="20"/>
        </w:rPr>
        <w:t>.0</w:t>
      </w:r>
      <w:r w:rsidR="00210446">
        <w:rPr>
          <w:sz w:val="20"/>
        </w:rPr>
        <w:t>5</w:t>
      </w:r>
      <w:r w:rsidRPr="009D2165">
        <w:rPr>
          <w:sz w:val="20"/>
        </w:rPr>
        <w:t>.2024 №</w:t>
      </w:r>
      <w:r w:rsidR="00210446">
        <w:rPr>
          <w:sz w:val="20"/>
        </w:rPr>
        <w:t xml:space="preserve"> 110</w:t>
      </w:r>
    </w:p>
    <w:p w:rsidR="00C97460" w:rsidRDefault="00C97460" w:rsidP="0031491C">
      <w:pPr>
        <w:ind w:left="567"/>
        <w:jc w:val="center"/>
        <w:rPr>
          <w:sz w:val="28"/>
          <w:szCs w:val="28"/>
        </w:rPr>
      </w:pPr>
    </w:p>
    <w:p w:rsidR="0031491C" w:rsidRDefault="0031491C" w:rsidP="00C97460">
      <w:pPr>
        <w:jc w:val="center"/>
        <w:rPr>
          <w:sz w:val="28"/>
          <w:szCs w:val="28"/>
        </w:rPr>
      </w:pPr>
      <w:r>
        <w:rPr>
          <w:sz w:val="28"/>
          <w:szCs w:val="28"/>
        </w:rPr>
        <w:t>РЕГЛАМЕНТ</w:t>
      </w:r>
    </w:p>
    <w:p w:rsidR="0031491C" w:rsidRDefault="0031491C" w:rsidP="00F912BD">
      <w:pPr>
        <w:ind w:left="567"/>
        <w:jc w:val="center"/>
        <w:rPr>
          <w:sz w:val="28"/>
          <w:szCs w:val="28"/>
        </w:rPr>
      </w:pPr>
      <w:r>
        <w:rPr>
          <w:sz w:val="28"/>
          <w:szCs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«Кулешовское сельское поселение» </w:t>
      </w:r>
    </w:p>
    <w:p w:rsidR="0031491C" w:rsidRDefault="0031491C" w:rsidP="00F912BD">
      <w:pPr>
        <w:ind w:left="567"/>
        <w:jc w:val="center"/>
        <w:rPr>
          <w:sz w:val="28"/>
          <w:szCs w:val="28"/>
        </w:rPr>
      </w:pPr>
    </w:p>
    <w:p w:rsidR="0031491C" w:rsidRPr="0031491C" w:rsidRDefault="0031491C" w:rsidP="0031491C">
      <w:pPr>
        <w:pStyle w:val="aa"/>
        <w:numPr>
          <w:ilvl w:val="0"/>
          <w:numId w:val="9"/>
        </w:numPr>
        <w:jc w:val="center"/>
        <w:rPr>
          <w:sz w:val="28"/>
          <w:szCs w:val="28"/>
        </w:rPr>
      </w:pPr>
      <w:r w:rsidRPr="0031491C">
        <w:rPr>
          <w:sz w:val="28"/>
          <w:szCs w:val="28"/>
        </w:rPr>
        <w:t>Общие положения</w:t>
      </w:r>
    </w:p>
    <w:p w:rsidR="0031491C" w:rsidRDefault="0031491C" w:rsidP="00F912BD">
      <w:pPr>
        <w:ind w:left="567"/>
        <w:jc w:val="center"/>
        <w:rPr>
          <w:b/>
          <w:szCs w:val="24"/>
        </w:rPr>
      </w:pPr>
    </w:p>
    <w:p w:rsidR="00461242" w:rsidRDefault="0031491C" w:rsidP="000E561F">
      <w:pPr>
        <w:pStyle w:val="aa"/>
        <w:numPr>
          <w:ilvl w:val="1"/>
          <w:numId w:val="9"/>
        </w:numPr>
        <w:ind w:left="0" w:firstLine="567"/>
        <w:jc w:val="both"/>
        <w:rPr>
          <w:sz w:val="28"/>
          <w:szCs w:val="28"/>
        </w:rPr>
      </w:pPr>
      <w:r w:rsidRPr="00461242">
        <w:rPr>
          <w:sz w:val="28"/>
          <w:szCs w:val="28"/>
        </w:rPr>
        <w:t>Настоящий</w:t>
      </w:r>
      <w:r w:rsidR="008B3AC7" w:rsidRPr="00461242">
        <w:rPr>
          <w:sz w:val="28"/>
          <w:szCs w:val="28"/>
        </w:rPr>
        <w:t xml:space="preserve"> </w:t>
      </w:r>
      <w:r w:rsidR="00DC6B7B" w:rsidRPr="00461242">
        <w:rPr>
          <w:sz w:val="28"/>
          <w:szCs w:val="28"/>
        </w:rPr>
        <w:t>Р</w:t>
      </w:r>
      <w:r w:rsidR="008B3AC7" w:rsidRPr="00461242">
        <w:rPr>
          <w:sz w:val="28"/>
          <w:szCs w:val="28"/>
        </w:rPr>
        <w:t>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Ростовской области (далее Регламент)</w:t>
      </w:r>
      <w:r w:rsidR="00DC6B7B" w:rsidRPr="00461242">
        <w:rPr>
          <w:sz w:val="28"/>
          <w:szCs w:val="28"/>
        </w:rPr>
        <w:t xml:space="preserve"> определяет общие правила по формированию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«Кулешовское сельское поселение» (далее – Согласительная комиссия), основные полномочия и общие правила организации работы </w:t>
      </w:r>
      <w:r w:rsidR="00461242" w:rsidRPr="00461242">
        <w:rPr>
          <w:sz w:val="28"/>
          <w:szCs w:val="28"/>
        </w:rPr>
        <w:t>согласительной комиссии.</w:t>
      </w:r>
    </w:p>
    <w:p w:rsidR="00461242" w:rsidRDefault="00461242" w:rsidP="000E561F">
      <w:pPr>
        <w:pStyle w:val="aa"/>
        <w:numPr>
          <w:ilvl w:val="1"/>
          <w:numId w:val="9"/>
        </w:numPr>
        <w:ind w:left="0" w:firstLine="567"/>
        <w:jc w:val="both"/>
        <w:rPr>
          <w:sz w:val="28"/>
          <w:szCs w:val="28"/>
        </w:rPr>
      </w:pPr>
      <w:r>
        <w:rPr>
          <w:sz w:val="28"/>
          <w:szCs w:val="28"/>
        </w:rPr>
        <w:t>Согласительная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другими федеральными нормативными правовыми актами, Уставом Ростовской области, областными законами, постановлениями и распоряжениями Правительства Ростовской области, указами и распоряжениями Губернатора Ростовской области, иными правовыми актами Ростовской области, а также настоящим Регламентом.</w:t>
      </w:r>
    </w:p>
    <w:p w:rsidR="00373966" w:rsidRDefault="00373966" w:rsidP="000E561F">
      <w:pPr>
        <w:pStyle w:val="aa"/>
        <w:numPr>
          <w:ilvl w:val="1"/>
          <w:numId w:val="9"/>
        </w:numPr>
        <w:ind w:left="0" w:firstLine="567"/>
        <w:jc w:val="both"/>
        <w:rPr>
          <w:sz w:val="28"/>
          <w:szCs w:val="28"/>
        </w:rPr>
      </w:pPr>
      <w:r>
        <w:rPr>
          <w:sz w:val="28"/>
          <w:szCs w:val="28"/>
        </w:rPr>
        <w:t>Согласительная комиссия формируется органом местного самоуправления сельского поселения, на территории которого выполняются комплексные кадастровые работы,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w:t>
      </w:r>
    </w:p>
    <w:p w:rsidR="000D41C2" w:rsidRDefault="00373966" w:rsidP="000E561F">
      <w:pPr>
        <w:pStyle w:val="aa"/>
        <w:numPr>
          <w:ilvl w:val="1"/>
          <w:numId w:val="9"/>
        </w:numPr>
        <w:ind w:left="0" w:firstLine="567"/>
        <w:jc w:val="both"/>
        <w:rPr>
          <w:sz w:val="28"/>
          <w:szCs w:val="28"/>
        </w:rPr>
      </w:pPr>
      <w:r>
        <w:rPr>
          <w:sz w:val="28"/>
          <w:szCs w:val="28"/>
        </w:rPr>
        <w:t>Целью работы Согласительной комиссии является согласование местоположения границ земельных участков при выполнении комплексных кадастровых работ.</w:t>
      </w:r>
    </w:p>
    <w:p w:rsidR="000D41C2" w:rsidRDefault="000D41C2" w:rsidP="000D41C2">
      <w:pPr>
        <w:pStyle w:val="aa"/>
        <w:ind w:left="1134"/>
        <w:jc w:val="both"/>
        <w:rPr>
          <w:sz w:val="28"/>
          <w:szCs w:val="28"/>
        </w:rPr>
      </w:pPr>
    </w:p>
    <w:p w:rsidR="00373966" w:rsidRDefault="000D41C2" w:rsidP="000D41C2">
      <w:pPr>
        <w:pStyle w:val="aa"/>
        <w:numPr>
          <w:ilvl w:val="0"/>
          <w:numId w:val="9"/>
        </w:numPr>
        <w:jc w:val="center"/>
        <w:rPr>
          <w:sz w:val="28"/>
          <w:szCs w:val="28"/>
        </w:rPr>
      </w:pPr>
      <w:r>
        <w:rPr>
          <w:sz w:val="28"/>
          <w:szCs w:val="28"/>
        </w:rPr>
        <w:t>Формирование состава Согласительной комиссии.</w:t>
      </w:r>
    </w:p>
    <w:p w:rsidR="000D41C2" w:rsidRDefault="000D41C2" w:rsidP="000D41C2">
      <w:pPr>
        <w:pStyle w:val="aa"/>
        <w:ind w:left="927"/>
        <w:rPr>
          <w:sz w:val="28"/>
          <w:szCs w:val="28"/>
        </w:rPr>
      </w:pPr>
    </w:p>
    <w:p w:rsidR="000D41C2" w:rsidRDefault="000C1ADE" w:rsidP="000E561F">
      <w:pPr>
        <w:pStyle w:val="aa"/>
        <w:numPr>
          <w:ilvl w:val="1"/>
          <w:numId w:val="9"/>
        </w:numPr>
        <w:ind w:left="0" w:firstLine="567"/>
        <w:jc w:val="both"/>
        <w:rPr>
          <w:sz w:val="28"/>
          <w:szCs w:val="28"/>
        </w:rPr>
      </w:pPr>
      <w:r>
        <w:rPr>
          <w:sz w:val="28"/>
          <w:szCs w:val="28"/>
        </w:rPr>
        <w:t>Согласительная комиссия состоит из председа</w:t>
      </w:r>
      <w:r w:rsidR="00C04C0C">
        <w:rPr>
          <w:sz w:val="28"/>
          <w:szCs w:val="28"/>
        </w:rPr>
        <w:t xml:space="preserve">теля, заместителя председателя, </w:t>
      </w:r>
      <w:r>
        <w:rPr>
          <w:sz w:val="28"/>
          <w:szCs w:val="28"/>
        </w:rPr>
        <w:t>секретаря и членов согласи</w:t>
      </w:r>
      <w:r w:rsidR="00C04C0C">
        <w:rPr>
          <w:sz w:val="28"/>
          <w:szCs w:val="28"/>
        </w:rPr>
        <w:t>тельной комиссии.</w:t>
      </w:r>
    </w:p>
    <w:p w:rsidR="00C04C0C" w:rsidRDefault="00C04C0C" w:rsidP="000E561F">
      <w:pPr>
        <w:pStyle w:val="aa"/>
        <w:numPr>
          <w:ilvl w:val="1"/>
          <w:numId w:val="9"/>
        </w:numPr>
        <w:ind w:left="0" w:firstLine="567"/>
        <w:jc w:val="both"/>
        <w:rPr>
          <w:sz w:val="28"/>
          <w:szCs w:val="28"/>
        </w:rPr>
      </w:pPr>
      <w:r>
        <w:rPr>
          <w:sz w:val="28"/>
          <w:szCs w:val="28"/>
        </w:rPr>
        <w:t>Председателем согласительной комиссии является глава сельского поселения, на территории которого выполняются комплексные кадастровые работы, либо уполномоченное им лицо.</w:t>
      </w:r>
    </w:p>
    <w:p w:rsidR="00C04C0C" w:rsidRDefault="00C04C0C" w:rsidP="000E561F">
      <w:pPr>
        <w:pStyle w:val="aa"/>
        <w:numPr>
          <w:ilvl w:val="1"/>
          <w:numId w:val="9"/>
        </w:numPr>
        <w:ind w:left="0" w:firstLine="567"/>
        <w:jc w:val="both"/>
        <w:rPr>
          <w:sz w:val="28"/>
          <w:szCs w:val="28"/>
        </w:rPr>
      </w:pPr>
      <w:r>
        <w:rPr>
          <w:sz w:val="28"/>
          <w:szCs w:val="28"/>
        </w:rPr>
        <w:lastRenderedPageBreak/>
        <w:t>В состав согласительной комиссии включаются представители:</w:t>
      </w:r>
    </w:p>
    <w:p w:rsidR="00C04C0C" w:rsidRDefault="00C04C0C" w:rsidP="000E561F">
      <w:pPr>
        <w:pStyle w:val="aa"/>
        <w:ind w:left="1134" w:hanging="567"/>
        <w:jc w:val="both"/>
        <w:rPr>
          <w:sz w:val="28"/>
          <w:szCs w:val="28"/>
        </w:rPr>
      </w:pPr>
      <w:r>
        <w:rPr>
          <w:sz w:val="28"/>
          <w:szCs w:val="28"/>
        </w:rPr>
        <w:t>- Отдела архитектуры и градостроительства Администрации Азовского района;</w:t>
      </w:r>
    </w:p>
    <w:p w:rsidR="00C04C0C" w:rsidRDefault="00C04C0C" w:rsidP="000E561F">
      <w:pPr>
        <w:pStyle w:val="aa"/>
        <w:ind w:left="0" w:firstLine="567"/>
        <w:jc w:val="both"/>
        <w:rPr>
          <w:sz w:val="28"/>
          <w:szCs w:val="28"/>
        </w:rPr>
      </w:pPr>
      <w:r>
        <w:rPr>
          <w:sz w:val="28"/>
          <w:szCs w:val="28"/>
        </w:rPr>
        <w:t>- Управления Федеральной службы государственной регистрации, кадастра и картографии по Ростовской области;</w:t>
      </w:r>
    </w:p>
    <w:p w:rsidR="00C04C0C" w:rsidRDefault="00C04C0C" w:rsidP="000E561F">
      <w:pPr>
        <w:pStyle w:val="aa"/>
        <w:ind w:left="1134" w:hanging="567"/>
        <w:jc w:val="both"/>
        <w:rPr>
          <w:sz w:val="28"/>
          <w:szCs w:val="28"/>
        </w:rPr>
      </w:pPr>
      <w:r>
        <w:rPr>
          <w:sz w:val="28"/>
          <w:szCs w:val="28"/>
        </w:rPr>
        <w:t>- Муниципального образования «Азовский район»;</w:t>
      </w:r>
    </w:p>
    <w:p w:rsidR="00C04C0C" w:rsidRDefault="000E561F" w:rsidP="000E561F">
      <w:pPr>
        <w:pStyle w:val="aa"/>
        <w:ind w:left="0" w:firstLine="567"/>
        <w:jc w:val="both"/>
        <w:rPr>
          <w:sz w:val="28"/>
          <w:szCs w:val="28"/>
        </w:rPr>
      </w:pPr>
      <w:r>
        <w:rPr>
          <w:sz w:val="28"/>
          <w:szCs w:val="28"/>
        </w:rPr>
        <w:t xml:space="preserve">- </w:t>
      </w:r>
      <w:r w:rsidR="00C04C0C">
        <w:rPr>
          <w:sz w:val="28"/>
          <w:szCs w:val="28"/>
        </w:rPr>
        <w:t>специалисты муниципального образования «Кулешовского сельского поселения»;</w:t>
      </w:r>
    </w:p>
    <w:p w:rsidR="00C04C0C" w:rsidRDefault="00C04C0C" w:rsidP="000E561F">
      <w:pPr>
        <w:pStyle w:val="aa"/>
        <w:ind w:left="0" w:firstLine="567"/>
        <w:jc w:val="both"/>
        <w:rPr>
          <w:sz w:val="28"/>
          <w:szCs w:val="28"/>
        </w:rPr>
      </w:pPr>
      <w:r>
        <w:rPr>
          <w:sz w:val="28"/>
          <w:szCs w:val="28"/>
        </w:rPr>
        <w:t>- саморегулируемой организации, членом которой является кадастровый инженер.</w:t>
      </w:r>
    </w:p>
    <w:p w:rsidR="00C04C0C" w:rsidRDefault="00C04C0C" w:rsidP="00C04C0C">
      <w:pPr>
        <w:jc w:val="both"/>
        <w:rPr>
          <w:sz w:val="28"/>
          <w:szCs w:val="28"/>
        </w:rPr>
      </w:pPr>
      <w:r>
        <w:rPr>
          <w:sz w:val="28"/>
          <w:szCs w:val="28"/>
        </w:rPr>
        <w:tab/>
        <w:t>В составы согласительной комиссии также включаются:</w:t>
      </w:r>
    </w:p>
    <w:p w:rsidR="00C04C0C" w:rsidRDefault="00C04C0C" w:rsidP="000E561F">
      <w:pPr>
        <w:ind w:firstLine="567"/>
        <w:jc w:val="both"/>
        <w:rPr>
          <w:sz w:val="28"/>
          <w:szCs w:val="28"/>
        </w:rPr>
      </w:pPr>
      <w:r>
        <w:rPr>
          <w:sz w:val="28"/>
          <w:szCs w:val="28"/>
        </w:rPr>
        <w:t xml:space="preserve">- лицо, уполномоченное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в пункте 3 части 6 статьи 422 Федерального закона от 24.07.2007 № 221-ФЗ </w:t>
      </w:r>
      <w:r w:rsidR="00F7313D">
        <w:rPr>
          <w:sz w:val="28"/>
          <w:szCs w:val="28"/>
        </w:rPr>
        <w:t>«О кадастровой деятельности», в случае, если выполнение комплексных кадастровых работ финансируется за счет бюджетных средств;</w:t>
      </w:r>
    </w:p>
    <w:p w:rsidR="00F7313D" w:rsidRDefault="00F7313D" w:rsidP="000E561F">
      <w:pPr>
        <w:ind w:firstLine="567"/>
        <w:jc w:val="both"/>
        <w:rPr>
          <w:sz w:val="28"/>
          <w:szCs w:val="28"/>
        </w:rPr>
      </w:pPr>
      <w:r>
        <w:rPr>
          <w:sz w:val="28"/>
          <w:szCs w:val="28"/>
        </w:rPr>
        <w:t>- заказчики комплексных кадастровых работ (их представитель) в случае, если выполнение таких работ финансируется за счет внебюджетных средств.</w:t>
      </w:r>
    </w:p>
    <w:p w:rsidR="00F7313D" w:rsidRDefault="00F7313D" w:rsidP="00F7313D">
      <w:pPr>
        <w:ind w:firstLine="1134"/>
        <w:jc w:val="center"/>
        <w:rPr>
          <w:sz w:val="28"/>
          <w:szCs w:val="28"/>
        </w:rPr>
      </w:pPr>
    </w:p>
    <w:p w:rsidR="00F7313D" w:rsidRDefault="00F7313D" w:rsidP="00F7313D">
      <w:pPr>
        <w:pStyle w:val="aa"/>
        <w:numPr>
          <w:ilvl w:val="0"/>
          <w:numId w:val="9"/>
        </w:numPr>
        <w:jc w:val="center"/>
        <w:rPr>
          <w:sz w:val="28"/>
          <w:szCs w:val="28"/>
        </w:rPr>
      </w:pPr>
      <w:r>
        <w:rPr>
          <w:sz w:val="28"/>
          <w:szCs w:val="28"/>
        </w:rPr>
        <w:t>Полномочия Согласительной комиссии, членов согласительной комиссии.</w:t>
      </w:r>
    </w:p>
    <w:p w:rsidR="00F7313D" w:rsidRDefault="00F7313D" w:rsidP="00F7313D">
      <w:pPr>
        <w:jc w:val="center"/>
        <w:rPr>
          <w:sz w:val="28"/>
          <w:szCs w:val="28"/>
        </w:rPr>
      </w:pPr>
    </w:p>
    <w:p w:rsidR="00F7313D" w:rsidRPr="00F21C0D" w:rsidRDefault="000E49B2" w:rsidP="00F21C0D">
      <w:pPr>
        <w:ind w:firstLine="567"/>
        <w:jc w:val="both"/>
        <w:rPr>
          <w:sz w:val="28"/>
          <w:szCs w:val="28"/>
        </w:rPr>
      </w:pPr>
      <w:r w:rsidRPr="00F21C0D">
        <w:rPr>
          <w:sz w:val="28"/>
          <w:szCs w:val="28"/>
        </w:rPr>
        <w:t>3.1.</w:t>
      </w:r>
      <w:r w:rsidR="00EB310B" w:rsidRPr="00F21C0D">
        <w:rPr>
          <w:sz w:val="28"/>
          <w:szCs w:val="28"/>
        </w:rPr>
        <w:t xml:space="preserve"> </w:t>
      </w:r>
      <w:r w:rsidR="00F7313D" w:rsidRPr="00F21C0D">
        <w:rPr>
          <w:sz w:val="28"/>
          <w:szCs w:val="28"/>
        </w:rPr>
        <w:t>К полномочиям Согласительной комиссии относятся:</w:t>
      </w:r>
    </w:p>
    <w:p w:rsidR="00F7313D" w:rsidRDefault="00F7313D" w:rsidP="000E561F">
      <w:pPr>
        <w:ind w:firstLine="360"/>
        <w:jc w:val="both"/>
        <w:rPr>
          <w:sz w:val="28"/>
          <w:szCs w:val="28"/>
        </w:rPr>
      </w:pPr>
      <w:r>
        <w:rPr>
          <w:sz w:val="28"/>
          <w:szCs w:val="28"/>
        </w:rPr>
        <w:t>- рассмотрение возражений заинтересованных лиц, указанных в части 3 статьи 39 Федерального закона от 24.07.2007 № 221-ФЗ (далее – заинтересованные лица), относительно местоположения границ земельных участков;</w:t>
      </w:r>
    </w:p>
    <w:p w:rsidR="00F7313D" w:rsidRDefault="00F7313D" w:rsidP="000E561F">
      <w:pPr>
        <w:ind w:firstLine="360"/>
        <w:jc w:val="both"/>
        <w:rPr>
          <w:sz w:val="28"/>
          <w:szCs w:val="28"/>
        </w:rPr>
      </w:pPr>
      <w:r>
        <w:rPr>
          <w:sz w:val="28"/>
          <w:szCs w:val="28"/>
        </w:rPr>
        <w:t>-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w:t>
      </w:r>
      <w:r w:rsidR="00EB630E">
        <w:rPr>
          <w:sz w:val="28"/>
          <w:szCs w:val="28"/>
        </w:rPr>
        <w:t>со</w:t>
      </w:r>
      <w:r>
        <w:rPr>
          <w:sz w:val="28"/>
          <w:szCs w:val="28"/>
        </w:rPr>
        <w:t xml:space="preserve">образности </w:t>
      </w:r>
      <w:r w:rsidR="00EB630E">
        <w:rPr>
          <w:sz w:val="28"/>
          <w:szCs w:val="28"/>
        </w:rPr>
        <w:t>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02730F" w:rsidRDefault="0002730F" w:rsidP="000E561F">
      <w:pPr>
        <w:ind w:firstLine="360"/>
        <w:jc w:val="both"/>
        <w:rPr>
          <w:sz w:val="28"/>
          <w:szCs w:val="28"/>
        </w:rPr>
      </w:pPr>
      <w:r>
        <w:rPr>
          <w:sz w:val="28"/>
          <w:szCs w:val="28"/>
        </w:rPr>
        <w:t>- оформление акта согласования местоположения границ земельных участков при выполнении комплексных кадастровых работ;</w:t>
      </w:r>
    </w:p>
    <w:p w:rsidR="0002730F" w:rsidRDefault="0002730F" w:rsidP="000E561F">
      <w:pPr>
        <w:ind w:firstLine="360"/>
        <w:jc w:val="both"/>
        <w:rPr>
          <w:sz w:val="28"/>
          <w:szCs w:val="28"/>
        </w:rPr>
      </w:pPr>
      <w:r>
        <w:rPr>
          <w:sz w:val="28"/>
          <w:szCs w:val="28"/>
        </w:rPr>
        <w:t>- разъяснение заинтересованным лицам возможности решения земельного спора о местоположении границ земельных участков в судебном порядке.</w:t>
      </w:r>
    </w:p>
    <w:p w:rsidR="000E49B2" w:rsidRDefault="00F21C0D" w:rsidP="00F7313D">
      <w:pPr>
        <w:ind w:left="360"/>
        <w:jc w:val="both"/>
        <w:rPr>
          <w:sz w:val="28"/>
          <w:szCs w:val="28"/>
        </w:rPr>
      </w:pPr>
      <w:r>
        <w:rPr>
          <w:sz w:val="28"/>
          <w:szCs w:val="28"/>
        </w:rPr>
        <w:tab/>
      </w:r>
      <w:r w:rsidR="000E49B2">
        <w:rPr>
          <w:sz w:val="28"/>
          <w:szCs w:val="28"/>
        </w:rPr>
        <w:t>3.2.</w:t>
      </w:r>
      <w:r w:rsidR="00EB310B">
        <w:rPr>
          <w:sz w:val="28"/>
          <w:szCs w:val="28"/>
        </w:rPr>
        <w:t xml:space="preserve"> Председатель согласительной комиссии:</w:t>
      </w:r>
    </w:p>
    <w:p w:rsidR="00EB310B" w:rsidRDefault="00EB310B" w:rsidP="00F7313D">
      <w:pPr>
        <w:ind w:left="360"/>
        <w:jc w:val="both"/>
        <w:rPr>
          <w:sz w:val="28"/>
          <w:szCs w:val="28"/>
        </w:rPr>
      </w:pPr>
      <w:r>
        <w:rPr>
          <w:sz w:val="28"/>
          <w:szCs w:val="28"/>
        </w:rPr>
        <w:t>- возглавляет согласительную комиссию и руководит ее деятельностью;</w:t>
      </w:r>
    </w:p>
    <w:p w:rsidR="00EB310B" w:rsidRDefault="00EB310B" w:rsidP="000E561F">
      <w:pPr>
        <w:ind w:firstLine="360"/>
        <w:jc w:val="both"/>
        <w:rPr>
          <w:sz w:val="28"/>
          <w:szCs w:val="28"/>
        </w:rPr>
      </w:pPr>
      <w:r>
        <w:rPr>
          <w:sz w:val="28"/>
          <w:szCs w:val="28"/>
        </w:rPr>
        <w:t>- планирует деятельность согласительной комиссии, утверждает повестку дня заседаний согласительной комиссии;</w:t>
      </w:r>
    </w:p>
    <w:p w:rsidR="00EB310B" w:rsidRDefault="00EB310B" w:rsidP="00F7313D">
      <w:pPr>
        <w:ind w:left="360"/>
        <w:jc w:val="both"/>
        <w:rPr>
          <w:sz w:val="28"/>
          <w:szCs w:val="28"/>
        </w:rPr>
      </w:pPr>
      <w:r>
        <w:rPr>
          <w:sz w:val="28"/>
          <w:szCs w:val="28"/>
        </w:rPr>
        <w:t>- председательствует на заседаниях согласительной комиссии;</w:t>
      </w:r>
    </w:p>
    <w:p w:rsidR="00EB310B" w:rsidRDefault="00EB310B" w:rsidP="000E561F">
      <w:pPr>
        <w:ind w:firstLine="360"/>
        <w:jc w:val="both"/>
        <w:rPr>
          <w:sz w:val="28"/>
          <w:szCs w:val="28"/>
        </w:rPr>
      </w:pPr>
      <w:r>
        <w:rPr>
          <w:sz w:val="28"/>
          <w:szCs w:val="28"/>
        </w:rPr>
        <w:t>- организует рассмотрение вопросов повести дня заседания согласительной комиссии;</w:t>
      </w:r>
    </w:p>
    <w:p w:rsidR="00EB310B" w:rsidRDefault="00EB310B" w:rsidP="000E561F">
      <w:pPr>
        <w:ind w:firstLine="360"/>
        <w:jc w:val="both"/>
        <w:rPr>
          <w:sz w:val="28"/>
          <w:szCs w:val="28"/>
        </w:rPr>
      </w:pPr>
      <w:r>
        <w:rPr>
          <w:sz w:val="28"/>
          <w:szCs w:val="28"/>
        </w:rPr>
        <w:lastRenderedPageBreak/>
        <w:t>- подписывает запросы, обращения и другие документы, направляемые согласительной комиссии;</w:t>
      </w:r>
    </w:p>
    <w:p w:rsidR="00EB310B" w:rsidRDefault="00EB310B" w:rsidP="00C97460">
      <w:pPr>
        <w:ind w:firstLine="360"/>
        <w:jc w:val="both"/>
        <w:rPr>
          <w:sz w:val="28"/>
          <w:szCs w:val="28"/>
        </w:rPr>
      </w:pPr>
      <w:r>
        <w:rPr>
          <w:sz w:val="28"/>
          <w:szCs w:val="28"/>
        </w:rPr>
        <w:t>- подписывает запросы, обращения и другие документы, направляемые согласительной комиссией.</w:t>
      </w:r>
    </w:p>
    <w:p w:rsidR="00EB310B" w:rsidRDefault="00C97460" w:rsidP="003A56E8">
      <w:pPr>
        <w:jc w:val="both"/>
        <w:rPr>
          <w:sz w:val="28"/>
          <w:szCs w:val="28"/>
        </w:rPr>
      </w:pPr>
      <w:r>
        <w:rPr>
          <w:sz w:val="28"/>
          <w:szCs w:val="28"/>
        </w:rPr>
        <w:tab/>
      </w:r>
      <w:r w:rsidR="00EB310B">
        <w:rPr>
          <w:sz w:val="28"/>
          <w:szCs w:val="28"/>
        </w:rPr>
        <w:t>3.3. Заместитель председателя согласительной комиссии осуществляет отдельные полномочия по поручению председателя согласительной комиссии, а также осуществляет полномочия председателя в его отсутствие</w:t>
      </w:r>
      <w:r w:rsidR="00541F99">
        <w:rPr>
          <w:sz w:val="28"/>
          <w:szCs w:val="28"/>
        </w:rPr>
        <w:t>.</w:t>
      </w:r>
    </w:p>
    <w:p w:rsidR="00541F99" w:rsidRDefault="003A56E8" w:rsidP="00F7313D">
      <w:pPr>
        <w:ind w:left="360"/>
        <w:jc w:val="both"/>
        <w:rPr>
          <w:sz w:val="28"/>
          <w:szCs w:val="28"/>
        </w:rPr>
      </w:pPr>
      <w:r>
        <w:rPr>
          <w:sz w:val="28"/>
          <w:szCs w:val="28"/>
        </w:rPr>
        <w:tab/>
      </w:r>
      <w:r w:rsidR="00541F99">
        <w:rPr>
          <w:sz w:val="28"/>
          <w:szCs w:val="28"/>
        </w:rPr>
        <w:t>3.4. Секретарь согласительной комиссии:</w:t>
      </w:r>
    </w:p>
    <w:p w:rsidR="00541F99" w:rsidRDefault="00541F99" w:rsidP="003A56E8">
      <w:pPr>
        <w:ind w:firstLine="360"/>
        <w:jc w:val="both"/>
        <w:rPr>
          <w:sz w:val="28"/>
          <w:szCs w:val="28"/>
        </w:rPr>
      </w:pPr>
      <w:r>
        <w:rPr>
          <w:sz w:val="28"/>
          <w:szCs w:val="28"/>
        </w:rPr>
        <w:t>- организует подготовку материалов для рассмотрения на заседаниях согласительной комиссии, обеспечивает ознакомление любых лиц с проектом карты-плана территории;</w:t>
      </w:r>
    </w:p>
    <w:p w:rsidR="00541F99" w:rsidRDefault="00541F99" w:rsidP="00F7313D">
      <w:pPr>
        <w:ind w:left="360"/>
        <w:jc w:val="both"/>
        <w:rPr>
          <w:sz w:val="28"/>
          <w:szCs w:val="28"/>
        </w:rPr>
      </w:pPr>
      <w:r>
        <w:rPr>
          <w:sz w:val="28"/>
          <w:szCs w:val="28"/>
        </w:rPr>
        <w:t>- формирует проект повестки дня заседания согласительной комиссии;</w:t>
      </w:r>
    </w:p>
    <w:p w:rsidR="00541F99" w:rsidRDefault="00541F99" w:rsidP="003A56E8">
      <w:pPr>
        <w:ind w:firstLine="360"/>
        <w:jc w:val="both"/>
        <w:rPr>
          <w:sz w:val="28"/>
          <w:szCs w:val="28"/>
        </w:rPr>
      </w:pPr>
      <w:r>
        <w:rPr>
          <w:sz w:val="28"/>
          <w:szCs w:val="28"/>
        </w:rPr>
        <w:t>- уведомляет членов согласительной комиссии о времени и месте  проведения, а также о повестке дня заседания согласительной комиссии, по их просьбе знакомит с материалами, подготовленными к заседанию согласительной комиссии;</w:t>
      </w:r>
    </w:p>
    <w:p w:rsidR="00541F99" w:rsidRDefault="00541F99" w:rsidP="003A56E8">
      <w:pPr>
        <w:ind w:firstLine="360"/>
        <w:jc w:val="both"/>
        <w:rPr>
          <w:sz w:val="28"/>
          <w:szCs w:val="28"/>
        </w:rPr>
      </w:pPr>
      <w:r>
        <w:rPr>
          <w:sz w:val="28"/>
          <w:szCs w:val="28"/>
        </w:rPr>
        <w:t>- ведет протоколы заседаний согласительной комиссии и осуществляет их хранение;</w:t>
      </w:r>
    </w:p>
    <w:p w:rsidR="00541F99" w:rsidRDefault="00541F99" w:rsidP="003A56E8">
      <w:pPr>
        <w:ind w:firstLine="360"/>
        <w:jc w:val="both"/>
        <w:rPr>
          <w:sz w:val="28"/>
          <w:szCs w:val="28"/>
        </w:rPr>
      </w:pPr>
      <w:r>
        <w:rPr>
          <w:sz w:val="28"/>
          <w:szCs w:val="28"/>
        </w:rPr>
        <w:t>- оформляет протоколы заседаний согласительной комиссии,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при выполнении комплексных кадастровых работ;</w:t>
      </w:r>
    </w:p>
    <w:p w:rsidR="00541F99" w:rsidRDefault="00541F99" w:rsidP="003A56E8">
      <w:pPr>
        <w:ind w:firstLine="360"/>
        <w:jc w:val="both"/>
        <w:rPr>
          <w:sz w:val="28"/>
          <w:szCs w:val="28"/>
        </w:rPr>
      </w:pPr>
      <w:r>
        <w:rPr>
          <w:sz w:val="28"/>
          <w:szCs w:val="28"/>
        </w:rPr>
        <w:t xml:space="preserve">- </w:t>
      </w:r>
      <w:r w:rsidR="00B60650">
        <w:rPr>
          <w:sz w:val="28"/>
          <w:szCs w:val="28"/>
        </w:rPr>
        <w:t xml:space="preserve">оформляет запросы, обращения и другие документы, направляемые </w:t>
      </w:r>
      <w:r w:rsidR="007F10FC">
        <w:rPr>
          <w:sz w:val="28"/>
          <w:szCs w:val="28"/>
        </w:rPr>
        <w:t>от имени согласительной комиссии;</w:t>
      </w:r>
    </w:p>
    <w:p w:rsidR="007F10FC" w:rsidRDefault="007F10FC" w:rsidP="003A56E8">
      <w:pPr>
        <w:ind w:firstLine="360"/>
        <w:jc w:val="both"/>
        <w:rPr>
          <w:sz w:val="28"/>
          <w:szCs w:val="28"/>
        </w:rPr>
      </w:pPr>
      <w:r>
        <w:rPr>
          <w:sz w:val="28"/>
          <w:szCs w:val="28"/>
        </w:rPr>
        <w:t>-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7F10FC" w:rsidRDefault="007F10FC" w:rsidP="003A56E8">
      <w:pPr>
        <w:ind w:firstLine="360"/>
        <w:jc w:val="both"/>
        <w:rPr>
          <w:sz w:val="28"/>
          <w:szCs w:val="28"/>
        </w:rPr>
      </w:pPr>
      <w:r>
        <w:rPr>
          <w:sz w:val="28"/>
          <w:szCs w:val="28"/>
        </w:rPr>
        <w:t>- осуществляет прием и регистрацию возражений от заинтересованных лиц относительно местоположения границ земельных участков, представленных в письменной форме в согласительную комиссию.</w:t>
      </w:r>
    </w:p>
    <w:p w:rsidR="007F10FC" w:rsidRDefault="003A56E8" w:rsidP="003A56E8">
      <w:pPr>
        <w:ind w:firstLine="360"/>
        <w:jc w:val="both"/>
        <w:rPr>
          <w:sz w:val="28"/>
          <w:szCs w:val="28"/>
        </w:rPr>
      </w:pPr>
      <w:r>
        <w:rPr>
          <w:sz w:val="28"/>
          <w:szCs w:val="28"/>
        </w:rPr>
        <w:tab/>
      </w:r>
      <w:r w:rsidR="007F10FC">
        <w:rPr>
          <w:sz w:val="28"/>
          <w:szCs w:val="28"/>
        </w:rPr>
        <w:t>3.5. В отсутствие секретаря согласительной комиссии</w:t>
      </w:r>
      <w:r w:rsidR="00F50FD3">
        <w:rPr>
          <w:sz w:val="28"/>
          <w:szCs w:val="28"/>
        </w:rPr>
        <w:t xml:space="preserve"> его полномочия возлагаются председателем комиссии на иного члена согласительной комиссии.</w:t>
      </w:r>
    </w:p>
    <w:p w:rsidR="00F50FD3" w:rsidRDefault="003A56E8" w:rsidP="00F7313D">
      <w:pPr>
        <w:ind w:left="360"/>
        <w:jc w:val="both"/>
        <w:rPr>
          <w:sz w:val="28"/>
          <w:szCs w:val="28"/>
        </w:rPr>
      </w:pPr>
      <w:r>
        <w:rPr>
          <w:sz w:val="28"/>
          <w:szCs w:val="28"/>
        </w:rPr>
        <w:tab/>
      </w:r>
      <w:r w:rsidR="00F50FD3">
        <w:rPr>
          <w:sz w:val="28"/>
          <w:szCs w:val="28"/>
        </w:rPr>
        <w:t>3.6. Члены согласительной комиссии:</w:t>
      </w:r>
    </w:p>
    <w:p w:rsidR="00F50FD3" w:rsidRDefault="00F50FD3" w:rsidP="003A56E8">
      <w:pPr>
        <w:ind w:firstLine="360"/>
        <w:jc w:val="both"/>
        <w:rPr>
          <w:sz w:val="28"/>
          <w:szCs w:val="28"/>
        </w:rPr>
      </w:pPr>
      <w:r>
        <w:rPr>
          <w:sz w:val="28"/>
          <w:szCs w:val="28"/>
        </w:rPr>
        <w:t>- вправе знакомиться с материалами, подготовленными к заседанию согласительной комиссии;</w:t>
      </w:r>
    </w:p>
    <w:p w:rsidR="00F50FD3" w:rsidRDefault="00F50FD3" w:rsidP="003A56E8">
      <w:pPr>
        <w:ind w:firstLine="360"/>
        <w:jc w:val="both"/>
        <w:rPr>
          <w:sz w:val="28"/>
          <w:szCs w:val="28"/>
        </w:rPr>
      </w:pPr>
      <w:r>
        <w:rPr>
          <w:sz w:val="28"/>
          <w:szCs w:val="28"/>
        </w:rPr>
        <w:t>- вправе выступать и вносить предложения по рассматриваемым вопросам, в том числе о внесении поправок в проекты заключений согласительной комиссии или их доработке, о переносе рассмотрения вопроса на другое заседание согласительной комиссии;</w:t>
      </w:r>
    </w:p>
    <w:p w:rsidR="00F50FD3" w:rsidRDefault="00F50FD3" w:rsidP="003A56E8">
      <w:pPr>
        <w:ind w:firstLine="360"/>
        <w:jc w:val="both"/>
        <w:rPr>
          <w:sz w:val="28"/>
          <w:szCs w:val="28"/>
        </w:rPr>
      </w:pPr>
      <w:r>
        <w:rPr>
          <w:sz w:val="28"/>
          <w:szCs w:val="28"/>
        </w:rPr>
        <w:t>- участвуют в голосовании по всем рассматриваемым вопросам;</w:t>
      </w:r>
    </w:p>
    <w:p w:rsidR="00F50FD3" w:rsidRDefault="00F71076" w:rsidP="003A56E8">
      <w:pPr>
        <w:ind w:firstLine="360"/>
        <w:jc w:val="both"/>
        <w:rPr>
          <w:sz w:val="28"/>
          <w:szCs w:val="28"/>
        </w:rPr>
      </w:pPr>
      <w:r>
        <w:rPr>
          <w:sz w:val="28"/>
          <w:szCs w:val="28"/>
        </w:rPr>
        <w:t>- 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F71076" w:rsidRDefault="003A56E8" w:rsidP="003A56E8">
      <w:pPr>
        <w:ind w:firstLine="360"/>
        <w:jc w:val="both"/>
        <w:rPr>
          <w:sz w:val="28"/>
          <w:szCs w:val="28"/>
        </w:rPr>
      </w:pPr>
      <w:r>
        <w:rPr>
          <w:sz w:val="28"/>
          <w:szCs w:val="28"/>
        </w:rPr>
        <w:tab/>
      </w:r>
      <w:r w:rsidR="00F71076">
        <w:rPr>
          <w:sz w:val="28"/>
          <w:szCs w:val="28"/>
        </w:rPr>
        <w:t xml:space="preserve">3.7. Заседание согласительной комиссии является правомочным, если на нем присутствует не менее двух третей ее членов. Решения принимаются простым </w:t>
      </w:r>
      <w:r w:rsidR="00F71076">
        <w:rPr>
          <w:sz w:val="28"/>
          <w:szCs w:val="28"/>
        </w:rPr>
        <w:lastRenderedPageBreak/>
        <w:t>большинством голосов членов согласительной комиссии присутствующих на заседании. Каждый член согласительной комиссии может иметь только один голос, передача полномочий одного члена согласительной комиссии другому ее члену не допускается. При равенстве голос членов согласительной комиссии решающим является голос председательствующего на ее заседании.</w:t>
      </w:r>
    </w:p>
    <w:p w:rsidR="00DC16EF" w:rsidRDefault="00DC16EF" w:rsidP="00F7313D">
      <w:pPr>
        <w:ind w:left="360"/>
        <w:jc w:val="both"/>
        <w:rPr>
          <w:sz w:val="28"/>
          <w:szCs w:val="28"/>
        </w:rPr>
      </w:pPr>
    </w:p>
    <w:p w:rsidR="00DC16EF" w:rsidRDefault="00DC16EF" w:rsidP="00DC16EF">
      <w:pPr>
        <w:pStyle w:val="aa"/>
        <w:numPr>
          <w:ilvl w:val="0"/>
          <w:numId w:val="9"/>
        </w:numPr>
        <w:jc w:val="center"/>
        <w:rPr>
          <w:sz w:val="28"/>
          <w:szCs w:val="28"/>
        </w:rPr>
      </w:pPr>
      <w:r>
        <w:rPr>
          <w:sz w:val="28"/>
          <w:szCs w:val="28"/>
        </w:rPr>
        <w:t>Порядок работы согласительной комиссии.</w:t>
      </w:r>
    </w:p>
    <w:p w:rsidR="00DC16EF" w:rsidRDefault="00DC16EF" w:rsidP="00DC16EF">
      <w:pPr>
        <w:jc w:val="center"/>
        <w:rPr>
          <w:sz w:val="28"/>
          <w:szCs w:val="28"/>
        </w:rPr>
      </w:pPr>
    </w:p>
    <w:p w:rsidR="00DC16EF" w:rsidRDefault="00DC16EF" w:rsidP="003A56E8">
      <w:pPr>
        <w:pStyle w:val="aa"/>
        <w:numPr>
          <w:ilvl w:val="1"/>
          <w:numId w:val="9"/>
        </w:numPr>
        <w:ind w:left="0" w:firstLine="426"/>
        <w:jc w:val="both"/>
        <w:rPr>
          <w:sz w:val="28"/>
          <w:szCs w:val="28"/>
        </w:rPr>
      </w:pPr>
      <w:r>
        <w:rPr>
          <w:sz w:val="28"/>
          <w:szCs w:val="28"/>
        </w:rPr>
        <w:t>Заседания согласительной комиссии проводятся по мере необходимости в случаях и с учетом сроков, предусмотренных статьей 42</w:t>
      </w:r>
      <w:r>
        <w:rPr>
          <w:sz w:val="28"/>
          <w:szCs w:val="28"/>
          <w:vertAlign w:val="superscript"/>
        </w:rPr>
        <w:t xml:space="preserve">10 </w:t>
      </w:r>
      <w:r>
        <w:rPr>
          <w:sz w:val="28"/>
          <w:szCs w:val="28"/>
        </w:rPr>
        <w:t>Федерального закона от 24.07.2007 № 221-ФЗ.</w:t>
      </w:r>
    </w:p>
    <w:p w:rsidR="00DC16EF" w:rsidRDefault="00DC16EF" w:rsidP="003A56E8">
      <w:pPr>
        <w:pStyle w:val="aa"/>
        <w:numPr>
          <w:ilvl w:val="1"/>
          <w:numId w:val="9"/>
        </w:numPr>
        <w:ind w:left="0" w:firstLine="426"/>
        <w:jc w:val="both"/>
        <w:rPr>
          <w:sz w:val="28"/>
          <w:szCs w:val="28"/>
        </w:rPr>
      </w:pPr>
      <w:r>
        <w:rPr>
          <w:sz w:val="28"/>
          <w:szCs w:val="28"/>
        </w:rPr>
        <w:t>В целях согласования местоположения границ земельных участков являющихся объектами комплексных кадастровых работ, на заседание согласительной комиссии приглашаются заинтересованные лица и исполнитель комплексных кадастровых работ.</w:t>
      </w:r>
    </w:p>
    <w:p w:rsidR="00DC16EF" w:rsidRDefault="00DC16EF" w:rsidP="003A56E8">
      <w:pPr>
        <w:pStyle w:val="aa"/>
        <w:numPr>
          <w:ilvl w:val="1"/>
          <w:numId w:val="9"/>
        </w:numPr>
        <w:ind w:left="0" w:firstLine="426"/>
        <w:jc w:val="both"/>
        <w:rPr>
          <w:sz w:val="28"/>
          <w:szCs w:val="28"/>
        </w:rPr>
      </w:pPr>
      <w:r>
        <w:rPr>
          <w:sz w:val="28"/>
          <w:szCs w:val="28"/>
        </w:rPr>
        <w:t>Извещение о проведении заседания согласительной комиссии по вопросу согласования местоположения границ земельных участков (далее – извещение),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финансируется за счет бюджетных средств</w:t>
      </w:r>
      <w:r w:rsidR="00FE5031">
        <w:rPr>
          <w:sz w:val="28"/>
          <w:szCs w:val="28"/>
        </w:rPr>
        <w:t>, или органом, уполномоченным на утверждение карты-плана территории, в случае, если выполнение комплексных кадастровых работ финансируется за счет внебюджетных средств, способами установленными частью 1 статьи 42</w:t>
      </w:r>
      <w:r w:rsidR="00FE5031">
        <w:rPr>
          <w:sz w:val="28"/>
          <w:szCs w:val="28"/>
          <w:vertAlign w:val="superscript"/>
        </w:rPr>
        <w:t xml:space="preserve">7 </w:t>
      </w:r>
      <w:r w:rsidR="00FE5031">
        <w:rPr>
          <w:sz w:val="28"/>
          <w:szCs w:val="28"/>
        </w:rPr>
        <w:t>Федерального закона от 24.07.2007 № 221-ФЗ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r>
        <w:rPr>
          <w:sz w:val="28"/>
          <w:szCs w:val="28"/>
        </w:rPr>
        <w:t xml:space="preserve"> </w:t>
      </w:r>
      <w:r w:rsidR="00D40A0C">
        <w:rPr>
          <w:sz w:val="28"/>
          <w:szCs w:val="28"/>
        </w:rPr>
        <w:t>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утверждены приказом Министерства экономического развития Российской Федерации от 23.04.2015 № 254.</w:t>
      </w:r>
    </w:p>
    <w:p w:rsidR="00897ACC" w:rsidRDefault="00897ACC" w:rsidP="003A56E8">
      <w:pPr>
        <w:pStyle w:val="aa"/>
        <w:numPr>
          <w:ilvl w:val="1"/>
          <w:numId w:val="9"/>
        </w:numPr>
        <w:ind w:left="0" w:firstLine="426"/>
        <w:jc w:val="both"/>
        <w:rPr>
          <w:sz w:val="28"/>
          <w:szCs w:val="28"/>
        </w:rPr>
      </w:pPr>
      <w:r>
        <w:rPr>
          <w:sz w:val="28"/>
          <w:szCs w:val="28"/>
        </w:rPr>
        <w:t>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в случае, если выполнение комплексных кадастровых работ финансируется за счет бюджетных средств, или орган, уполномоченный на утверждение карты-плана территории, в случае, если выполнение комплексных кадастровых работ финансируется за счет внебюджетных средств одновременно с извещением размещает на своем официальном сайте в информационно-телекоммуникационной сети «Интернет» (при его наличии)</w:t>
      </w:r>
      <w:r w:rsidRPr="00897ACC">
        <w:rPr>
          <w:sz w:val="28"/>
          <w:szCs w:val="28"/>
        </w:rPr>
        <w:t xml:space="preserve"> проект карты-плана территории и направляет указанные документы в:</w:t>
      </w:r>
    </w:p>
    <w:p w:rsidR="00897ACC" w:rsidRDefault="00897ACC" w:rsidP="003A56E8">
      <w:pPr>
        <w:pStyle w:val="aa"/>
        <w:ind w:left="0" w:firstLine="426"/>
        <w:jc w:val="both"/>
        <w:rPr>
          <w:sz w:val="28"/>
          <w:szCs w:val="28"/>
        </w:rPr>
      </w:pPr>
      <w:r>
        <w:rPr>
          <w:sz w:val="28"/>
          <w:szCs w:val="28"/>
        </w:rPr>
        <w:t>- Правительство Ростовской области для размещения на его официальном сайте в информационно-телекоммуникационной сети «Интернет», в случае если Правительство Ростовской области не является заказчиком комплексных кадастровых  работ;</w:t>
      </w:r>
    </w:p>
    <w:p w:rsidR="00897ACC" w:rsidRDefault="00897ACC" w:rsidP="003A56E8">
      <w:pPr>
        <w:pStyle w:val="aa"/>
        <w:ind w:left="0" w:firstLine="426"/>
        <w:jc w:val="both"/>
        <w:rPr>
          <w:sz w:val="28"/>
          <w:szCs w:val="28"/>
        </w:rPr>
      </w:pPr>
      <w:r>
        <w:rPr>
          <w:sz w:val="28"/>
          <w:szCs w:val="28"/>
        </w:rPr>
        <w:lastRenderedPageBreak/>
        <w:t>- Управление Федеральной службы государственной регистрации, кадастра и картографии по Ростовской области для размещения на ее официальном сайте в информационно-телекоммуникационной сети «Интернет»;</w:t>
      </w:r>
    </w:p>
    <w:p w:rsidR="00897ACC" w:rsidRDefault="00897ACC" w:rsidP="003A56E8">
      <w:pPr>
        <w:pStyle w:val="aa"/>
        <w:ind w:left="426"/>
        <w:jc w:val="both"/>
        <w:rPr>
          <w:sz w:val="28"/>
          <w:szCs w:val="28"/>
        </w:rPr>
      </w:pPr>
      <w:r>
        <w:rPr>
          <w:sz w:val="28"/>
          <w:szCs w:val="28"/>
        </w:rPr>
        <w:t xml:space="preserve">- </w:t>
      </w:r>
      <w:r w:rsidR="00E5747D">
        <w:rPr>
          <w:sz w:val="28"/>
          <w:szCs w:val="28"/>
        </w:rPr>
        <w:t>Согласительную комиссию.</w:t>
      </w:r>
    </w:p>
    <w:p w:rsidR="00E5747D" w:rsidRDefault="00E5747D" w:rsidP="003A56E8">
      <w:pPr>
        <w:pStyle w:val="aa"/>
        <w:ind w:left="0" w:firstLine="708"/>
        <w:jc w:val="both"/>
        <w:rPr>
          <w:sz w:val="28"/>
          <w:szCs w:val="28"/>
        </w:rPr>
      </w:pPr>
      <w:r>
        <w:rPr>
          <w:sz w:val="28"/>
          <w:szCs w:val="28"/>
        </w:rPr>
        <w:t>4.5.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E5747D" w:rsidRDefault="00E5747D" w:rsidP="003A56E8">
      <w:pPr>
        <w:pStyle w:val="aa"/>
        <w:ind w:left="0" w:firstLine="708"/>
        <w:jc w:val="both"/>
        <w:rPr>
          <w:sz w:val="28"/>
          <w:szCs w:val="28"/>
        </w:rPr>
      </w:pPr>
      <w:r>
        <w:rPr>
          <w:sz w:val="28"/>
          <w:szCs w:val="28"/>
        </w:rPr>
        <w:t>4.6. На заседании согласительной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E5747D" w:rsidRDefault="003A56E8" w:rsidP="003A56E8">
      <w:pPr>
        <w:pStyle w:val="aa"/>
        <w:tabs>
          <w:tab w:val="left" w:pos="709"/>
        </w:tabs>
        <w:ind w:left="0" w:firstLine="426"/>
        <w:jc w:val="both"/>
        <w:rPr>
          <w:sz w:val="28"/>
          <w:szCs w:val="28"/>
        </w:rPr>
      </w:pPr>
      <w:r>
        <w:rPr>
          <w:sz w:val="28"/>
          <w:szCs w:val="28"/>
        </w:rPr>
        <w:tab/>
      </w:r>
      <w:r w:rsidR="00E5747D">
        <w:rPr>
          <w:sz w:val="28"/>
          <w:szCs w:val="28"/>
        </w:rPr>
        <w:t>4.7.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w:t>
      </w:r>
      <w:r w:rsidR="00BE05E5">
        <w:rPr>
          <w:sz w:val="28"/>
          <w:szCs w:val="28"/>
        </w:rPr>
        <w:t>а</w:t>
      </w:r>
      <w:r w:rsidR="00E5747D">
        <w:rPr>
          <w:sz w:val="28"/>
          <w:szCs w:val="28"/>
        </w:rPr>
        <w:t>тельному</w:t>
      </w:r>
      <w:r w:rsidR="00BE05E5">
        <w:rPr>
          <w:sz w:val="28"/>
          <w:szCs w:val="28"/>
        </w:rPr>
        <w:t xml:space="preserve"> согласованию в соответствии с Федеральным законом от 24.07.2007 № 221-ФЗ.</w:t>
      </w:r>
    </w:p>
    <w:p w:rsidR="00BE05E5" w:rsidRDefault="00BE05E5" w:rsidP="003A56E8">
      <w:pPr>
        <w:pStyle w:val="aa"/>
        <w:ind w:left="0" w:firstLine="708"/>
        <w:jc w:val="both"/>
        <w:rPr>
          <w:sz w:val="28"/>
          <w:szCs w:val="28"/>
        </w:rPr>
      </w:pPr>
      <w:r>
        <w:rPr>
          <w:sz w:val="28"/>
          <w:szCs w:val="28"/>
        </w:rPr>
        <w:t>4.8. Возражения заинтересованных лиц относительно местоположения границ земельных участков (далее – возражения заинтересованных лиц), могут быть представлены в письменной форме в согласительную комиссию в период со дня опубликования извещения до дня проведения данного заседания, а также в течение тридцати пяти календарных дней со дня проведения первого заседания согласительной комиссии.</w:t>
      </w:r>
    </w:p>
    <w:p w:rsidR="00BE05E5" w:rsidRDefault="00BE05E5" w:rsidP="003A56E8">
      <w:pPr>
        <w:pStyle w:val="aa"/>
        <w:ind w:left="0" w:firstLine="708"/>
        <w:jc w:val="both"/>
        <w:rPr>
          <w:sz w:val="28"/>
          <w:szCs w:val="28"/>
        </w:rPr>
      </w:pPr>
      <w:r>
        <w:rPr>
          <w:sz w:val="28"/>
          <w:szCs w:val="28"/>
        </w:rPr>
        <w:t xml:space="preserve">4.9. Возражения заинтересованных лиц должны содержать сведения о лице, направившем данные возражения, в том числе фамилию, имя и отчество (последнее – при наличии), а так 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(при наличии) или обозначение образуемого земельного участка в соответствии с проектом карты-плана территории, а также приложенные к указанным возражениям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w:t>
      </w:r>
      <w:r w:rsidR="000B07C9">
        <w:rPr>
          <w:sz w:val="28"/>
          <w:szCs w:val="28"/>
        </w:rPr>
        <w:t>определявшие местоположение</w:t>
      </w:r>
      <w:r w:rsidR="00B76B2C">
        <w:rPr>
          <w:sz w:val="28"/>
          <w:szCs w:val="28"/>
        </w:rPr>
        <w:t xml:space="preserve"> границ при образовании такого земельного участка (при наличии).</w:t>
      </w:r>
    </w:p>
    <w:p w:rsidR="00B76B2C" w:rsidRDefault="00B76B2C" w:rsidP="003A56E8">
      <w:pPr>
        <w:pStyle w:val="aa"/>
        <w:ind w:left="0" w:firstLine="709"/>
        <w:jc w:val="both"/>
        <w:rPr>
          <w:sz w:val="28"/>
          <w:szCs w:val="28"/>
        </w:rPr>
      </w:pPr>
      <w:r>
        <w:rPr>
          <w:sz w:val="28"/>
          <w:szCs w:val="28"/>
        </w:rPr>
        <w:t>4.10. Возражения заинтересованных лиц регистрируются секретарем согласительной комиссии в день их представления (получения) в согласительную комиссию в журнале регистрации возражений заинтересованных лиц.</w:t>
      </w:r>
    </w:p>
    <w:p w:rsidR="001C69D1" w:rsidRDefault="001C69D1" w:rsidP="003A56E8">
      <w:pPr>
        <w:pStyle w:val="aa"/>
        <w:ind w:left="0" w:firstLine="709"/>
        <w:jc w:val="both"/>
        <w:rPr>
          <w:sz w:val="28"/>
          <w:szCs w:val="28"/>
        </w:rPr>
      </w:pPr>
      <w:r>
        <w:rPr>
          <w:sz w:val="28"/>
          <w:szCs w:val="28"/>
        </w:rPr>
        <w:t>4.11. К возражениям заинтересованных лиц прилагается письменное согласие заинтересованного лица на обработку персональных данных, оформленное в соответствии с требованиями Федерального закона от 27.07.2006 № 152-ФЗ «О персональных данных».</w:t>
      </w:r>
    </w:p>
    <w:p w:rsidR="001C69D1" w:rsidRDefault="001C69D1" w:rsidP="003A56E8">
      <w:pPr>
        <w:pStyle w:val="aa"/>
        <w:ind w:left="0" w:firstLine="567"/>
        <w:jc w:val="both"/>
        <w:rPr>
          <w:sz w:val="28"/>
          <w:szCs w:val="28"/>
        </w:rPr>
      </w:pPr>
      <w:r>
        <w:rPr>
          <w:sz w:val="28"/>
          <w:szCs w:val="28"/>
        </w:rPr>
        <w:t>4.12.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1C69D1" w:rsidRDefault="001C69D1" w:rsidP="003A56E8">
      <w:pPr>
        <w:pStyle w:val="aa"/>
        <w:ind w:left="0" w:firstLine="567"/>
        <w:jc w:val="both"/>
        <w:rPr>
          <w:sz w:val="28"/>
          <w:szCs w:val="28"/>
        </w:rPr>
      </w:pPr>
      <w:r>
        <w:rPr>
          <w:sz w:val="28"/>
          <w:szCs w:val="28"/>
        </w:rPr>
        <w:t xml:space="preserve">- согласованным, если возражения относительно местоположения границ или частей границ земельного участка не представлены заинтересованными лицами, а </w:t>
      </w:r>
      <w:r>
        <w:rPr>
          <w:sz w:val="28"/>
          <w:szCs w:val="28"/>
        </w:rPr>
        <w:lastRenderedPageBreak/>
        <w:t>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1C69D1" w:rsidRDefault="001C69D1" w:rsidP="003A56E8">
      <w:pPr>
        <w:pStyle w:val="aa"/>
        <w:ind w:left="0" w:firstLine="426"/>
        <w:jc w:val="both"/>
        <w:rPr>
          <w:sz w:val="28"/>
          <w:szCs w:val="28"/>
        </w:rPr>
      </w:pPr>
      <w:r>
        <w:rPr>
          <w:sz w:val="28"/>
          <w:szCs w:val="28"/>
        </w:rPr>
        <w:t>-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1C69D1" w:rsidRDefault="001C69D1" w:rsidP="003A56E8">
      <w:pPr>
        <w:pStyle w:val="aa"/>
        <w:ind w:left="0" w:firstLine="426"/>
        <w:jc w:val="both"/>
        <w:rPr>
          <w:sz w:val="28"/>
          <w:szCs w:val="28"/>
        </w:rPr>
      </w:pPr>
      <w:r>
        <w:rPr>
          <w:sz w:val="28"/>
          <w:szCs w:val="28"/>
        </w:rPr>
        <w:t>4.13. По результатам работы согласительной комиссии составляются протокол заседания согласительной комиссии, форма и содержание которого утверждены приказом Министерства экономического развития Российской Федерации от 20.04.2015 № 244, и заключение согласительной комиссии</w:t>
      </w:r>
      <w:r w:rsidR="00574594">
        <w:rPr>
          <w:sz w:val="28"/>
          <w:szCs w:val="28"/>
        </w:rPr>
        <w:t xml:space="preserve"> о результатах рассмотрения возражений относительно местоположения границ земельных участков, которое содержит:</w:t>
      </w:r>
    </w:p>
    <w:p w:rsidR="00574594" w:rsidRPr="003A56E8" w:rsidRDefault="00574594" w:rsidP="003A56E8">
      <w:pPr>
        <w:ind w:firstLine="426"/>
        <w:jc w:val="both"/>
        <w:rPr>
          <w:sz w:val="28"/>
          <w:szCs w:val="28"/>
        </w:rPr>
      </w:pPr>
      <w:r w:rsidRPr="003A56E8">
        <w:rPr>
          <w:sz w:val="28"/>
          <w:szCs w:val="28"/>
        </w:rPr>
        <w:t>- краткое изложение возражений заинтересованных лиц;</w:t>
      </w:r>
    </w:p>
    <w:p w:rsidR="00574594" w:rsidRPr="003A56E8" w:rsidRDefault="00574594" w:rsidP="003A56E8">
      <w:pPr>
        <w:ind w:firstLine="426"/>
        <w:jc w:val="both"/>
        <w:rPr>
          <w:sz w:val="28"/>
          <w:szCs w:val="28"/>
        </w:rPr>
      </w:pPr>
      <w:r w:rsidRPr="003A56E8">
        <w:rPr>
          <w:sz w:val="28"/>
          <w:szCs w:val="28"/>
        </w:rPr>
        <w:t>- информацию о материалах, представленных в согласительную комиссию;</w:t>
      </w:r>
    </w:p>
    <w:p w:rsidR="00574594" w:rsidRDefault="00574594" w:rsidP="003A56E8">
      <w:pPr>
        <w:pStyle w:val="aa"/>
        <w:ind w:left="0" w:firstLine="426"/>
        <w:jc w:val="both"/>
        <w:rPr>
          <w:sz w:val="28"/>
          <w:szCs w:val="28"/>
        </w:rPr>
      </w:pPr>
      <w:r>
        <w:rPr>
          <w:sz w:val="28"/>
          <w:szCs w:val="28"/>
        </w:rPr>
        <w:t>- выводы согласительной комиссии по результатам рассмотрения возражений заинтересованных лиц,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574594" w:rsidRDefault="00574594" w:rsidP="003A56E8">
      <w:pPr>
        <w:pStyle w:val="aa"/>
        <w:ind w:left="0" w:firstLine="426"/>
        <w:jc w:val="both"/>
        <w:rPr>
          <w:sz w:val="28"/>
          <w:szCs w:val="28"/>
        </w:rPr>
      </w:pPr>
      <w:r>
        <w:rPr>
          <w:sz w:val="28"/>
          <w:szCs w:val="28"/>
        </w:rPr>
        <w:t>4.14. Акт согласования местоположения границ земельных участков при выполнении комплексных кадастровых работ (далее – акт согласования) оформляется согласительной комиссией по форме, утвержденной приказом Министерства экономического развития Российской Федерации от 21.11.2016 № 734, в течение пяти рабочих дней со дня проведения заседания согласительной комиссией в форме документа на бумажном носителе, который хранится органом, сформировавшим согласительную комиссию.</w:t>
      </w:r>
    </w:p>
    <w:p w:rsidR="00574594" w:rsidRDefault="00574594" w:rsidP="003A56E8">
      <w:pPr>
        <w:pStyle w:val="aa"/>
        <w:ind w:left="0" w:firstLine="426"/>
        <w:jc w:val="both"/>
        <w:rPr>
          <w:sz w:val="28"/>
          <w:szCs w:val="28"/>
        </w:rPr>
      </w:pPr>
      <w:r>
        <w:rPr>
          <w:sz w:val="28"/>
          <w:szCs w:val="28"/>
        </w:rPr>
        <w:t xml:space="preserve">Акт согласования заверяется подписью председательствующего на заседании согласительной комиссии и оттиском печати органа </w:t>
      </w:r>
      <w:r w:rsidR="00302820">
        <w:rPr>
          <w:sz w:val="28"/>
          <w:szCs w:val="28"/>
        </w:rPr>
        <w:t>местного самоуправления, которым сформирована согласительная комиссия.</w:t>
      </w:r>
    </w:p>
    <w:p w:rsidR="00302820" w:rsidRDefault="00302820" w:rsidP="003A56E8">
      <w:pPr>
        <w:pStyle w:val="aa"/>
        <w:ind w:left="0" w:firstLine="426"/>
        <w:jc w:val="both"/>
        <w:rPr>
          <w:sz w:val="28"/>
          <w:szCs w:val="28"/>
        </w:rPr>
      </w:pPr>
      <w:r>
        <w:rPr>
          <w:sz w:val="28"/>
          <w:szCs w:val="28"/>
        </w:rPr>
        <w:t>4.15. Не позднее трех рабочих дней со дня заседания согласительной комиссии секретарь согласительной комиссии направляет заказным письмом или в электронной форме (по выбору заинтересованного лица) копию заключения согласительной комиссии о результатах рассмотрения возражений относительно местоположения границ земельных участков в адрес заинтересованных лиц.</w:t>
      </w:r>
    </w:p>
    <w:p w:rsidR="00302820" w:rsidRDefault="00302820" w:rsidP="003A56E8">
      <w:pPr>
        <w:pStyle w:val="aa"/>
        <w:ind w:left="0" w:firstLine="426"/>
        <w:jc w:val="both"/>
        <w:rPr>
          <w:sz w:val="28"/>
          <w:szCs w:val="28"/>
        </w:rPr>
      </w:pPr>
      <w:r>
        <w:rPr>
          <w:sz w:val="28"/>
          <w:szCs w:val="28"/>
        </w:rPr>
        <w:t>4.16. В случае принятия согласительной комиссией решения о необходимости внесения исполнителем комплексных кадастровых работ</w:t>
      </w:r>
      <w:r w:rsidR="000D7006">
        <w:rPr>
          <w:sz w:val="28"/>
          <w:szCs w:val="28"/>
        </w:rPr>
        <w:t xml:space="preserve"> изменений в проект карты-плана территории в связи с обоснованностью возражений  заинтересованных лиц протокол заседания согласительной комиссии и соответствующее заключение согласительной комиссии направляются исполнителю комплексных кадастровых работ в течение трех рабочих дней со дня заседания согласительной комиссии.</w:t>
      </w:r>
    </w:p>
    <w:p w:rsidR="000D7006" w:rsidRDefault="000D7006" w:rsidP="003A56E8">
      <w:pPr>
        <w:pStyle w:val="aa"/>
        <w:ind w:left="0" w:firstLine="426"/>
        <w:jc w:val="both"/>
        <w:rPr>
          <w:sz w:val="28"/>
          <w:szCs w:val="28"/>
        </w:rPr>
      </w:pPr>
      <w:r>
        <w:rPr>
          <w:sz w:val="28"/>
          <w:szCs w:val="28"/>
        </w:rPr>
        <w:t>4.17. Проект карты-плана территории в окончательной редакции направляется исполнителем комплексных кадастровых работ в адрес согласительной комиссии в течение десяти рабочих дней с даты поступления документов, предусмотренных пунктом 4.16 настоящего раздела Регламента.</w:t>
      </w:r>
    </w:p>
    <w:p w:rsidR="000D7006" w:rsidRDefault="000D7006" w:rsidP="003A56E8">
      <w:pPr>
        <w:pStyle w:val="aa"/>
        <w:ind w:left="0" w:firstLine="426"/>
        <w:jc w:val="both"/>
        <w:rPr>
          <w:sz w:val="28"/>
          <w:szCs w:val="28"/>
        </w:rPr>
      </w:pPr>
      <w:r>
        <w:rPr>
          <w:sz w:val="28"/>
          <w:szCs w:val="28"/>
        </w:rPr>
        <w:lastRenderedPageBreak/>
        <w:t xml:space="preserve">4.18. В течение двадцати рабочих дней со дня истечения срока представления предусмотренных пунктом 4.8. настоящего раздела Регламента возражений согласительная комиссия направляет в орган уполномоченный на утверждение  карты-плана территории, для утверждения оформленный </w:t>
      </w:r>
      <w:r w:rsidR="00157CB6">
        <w:rPr>
          <w:sz w:val="28"/>
          <w:szCs w:val="28"/>
        </w:rPr>
        <w:t>исполнителем комплексных кадастровых работ проект карты плана территории в окончательной редакции и необходимые для его утверждения материалы заседания согласительной комиссии.</w:t>
      </w:r>
    </w:p>
    <w:p w:rsidR="00157CB6" w:rsidRDefault="00157CB6" w:rsidP="003A56E8">
      <w:pPr>
        <w:pStyle w:val="aa"/>
        <w:ind w:left="0" w:firstLine="426"/>
        <w:jc w:val="both"/>
        <w:rPr>
          <w:sz w:val="28"/>
          <w:szCs w:val="28"/>
        </w:rPr>
      </w:pPr>
      <w:r>
        <w:rPr>
          <w:sz w:val="28"/>
          <w:szCs w:val="28"/>
        </w:rPr>
        <w:t>4.19.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разрешаются в судебном порядке.</w:t>
      </w:r>
    </w:p>
    <w:p w:rsidR="00157CB6" w:rsidRDefault="00157CB6" w:rsidP="003A56E8">
      <w:pPr>
        <w:pStyle w:val="aa"/>
        <w:ind w:left="0" w:firstLine="426"/>
        <w:jc w:val="both"/>
        <w:rPr>
          <w:sz w:val="28"/>
          <w:szCs w:val="28"/>
        </w:rPr>
      </w:pPr>
      <w:r>
        <w:rPr>
          <w:sz w:val="28"/>
          <w:szCs w:val="28"/>
        </w:rPr>
        <w:t>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157CB6" w:rsidRDefault="00157CB6" w:rsidP="00897ACC">
      <w:pPr>
        <w:pStyle w:val="aa"/>
        <w:ind w:left="426" w:firstLine="708"/>
        <w:jc w:val="both"/>
        <w:rPr>
          <w:sz w:val="28"/>
          <w:szCs w:val="28"/>
        </w:rPr>
      </w:pPr>
    </w:p>
    <w:p w:rsidR="00157CB6" w:rsidRDefault="00157CB6" w:rsidP="00897ACC">
      <w:pPr>
        <w:pStyle w:val="aa"/>
        <w:ind w:left="426" w:firstLine="708"/>
        <w:jc w:val="both"/>
        <w:rPr>
          <w:sz w:val="28"/>
          <w:szCs w:val="28"/>
        </w:rPr>
      </w:pPr>
    </w:p>
    <w:p w:rsidR="00157CB6" w:rsidRDefault="00157CB6" w:rsidP="00897ACC">
      <w:pPr>
        <w:pStyle w:val="aa"/>
        <w:ind w:left="426" w:firstLine="708"/>
        <w:jc w:val="both"/>
        <w:rPr>
          <w:sz w:val="28"/>
          <w:szCs w:val="28"/>
        </w:rPr>
      </w:pPr>
    </w:p>
    <w:p w:rsidR="00157CB6" w:rsidRDefault="00157CB6" w:rsidP="00897ACC">
      <w:pPr>
        <w:pStyle w:val="aa"/>
        <w:ind w:left="426" w:firstLine="708"/>
        <w:jc w:val="both"/>
        <w:rPr>
          <w:sz w:val="28"/>
          <w:szCs w:val="28"/>
        </w:rPr>
      </w:pPr>
    </w:p>
    <w:p w:rsidR="00157CB6" w:rsidRDefault="00157CB6" w:rsidP="00897ACC">
      <w:pPr>
        <w:pStyle w:val="aa"/>
        <w:ind w:left="426" w:firstLine="708"/>
        <w:jc w:val="both"/>
        <w:rPr>
          <w:sz w:val="28"/>
          <w:szCs w:val="28"/>
        </w:rPr>
      </w:pPr>
    </w:p>
    <w:p w:rsidR="00157CB6" w:rsidRDefault="00157CB6" w:rsidP="00897ACC">
      <w:pPr>
        <w:pStyle w:val="aa"/>
        <w:ind w:left="426" w:firstLine="708"/>
        <w:jc w:val="both"/>
        <w:rPr>
          <w:sz w:val="28"/>
          <w:szCs w:val="28"/>
        </w:rPr>
      </w:pPr>
    </w:p>
    <w:p w:rsidR="00157CB6" w:rsidRDefault="00157CB6" w:rsidP="00897ACC">
      <w:pPr>
        <w:pStyle w:val="aa"/>
        <w:ind w:left="426" w:firstLine="708"/>
        <w:jc w:val="both"/>
        <w:rPr>
          <w:sz w:val="28"/>
          <w:szCs w:val="28"/>
        </w:rPr>
      </w:pPr>
    </w:p>
    <w:p w:rsidR="00157CB6" w:rsidRDefault="00157CB6" w:rsidP="00897ACC">
      <w:pPr>
        <w:pStyle w:val="aa"/>
        <w:ind w:left="426" w:firstLine="708"/>
        <w:jc w:val="both"/>
        <w:rPr>
          <w:sz w:val="28"/>
          <w:szCs w:val="28"/>
        </w:rPr>
      </w:pPr>
    </w:p>
    <w:p w:rsidR="00157CB6" w:rsidRPr="00897ACC" w:rsidRDefault="00157CB6" w:rsidP="00897ACC">
      <w:pPr>
        <w:pStyle w:val="aa"/>
        <w:ind w:left="426" w:firstLine="708"/>
        <w:jc w:val="both"/>
        <w:rPr>
          <w:sz w:val="28"/>
          <w:szCs w:val="28"/>
        </w:rPr>
      </w:pPr>
    </w:p>
    <w:p w:rsidR="00F7313D" w:rsidRPr="00F7313D" w:rsidRDefault="00F7313D" w:rsidP="00F7313D">
      <w:pPr>
        <w:pStyle w:val="aa"/>
        <w:ind w:left="360"/>
        <w:jc w:val="both"/>
        <w:rPr>
          <w:sz w:val="28"/>
          <w:szCs w:val="28"/>
        </w:rPr>
      </w:pPr>
    </w:p>
    <w:p w:rsidR="000C1ADE" w:rsidRDefault="00F7313D" w:rsidP="00C04C0C">
      <w:pPr>
        <w:pStyle w:val="aa"/>
        <w:ind w:left="360"/>
        <w:jc w:val="both"/>
        <w:rPr>
          <w:sz w:val="28"/>
          <w:szCs w:val="28"/>
        </w:rPr>
      </w:pPr>
      <w:r>
        <w:rPr>
          <w:sz w:val="28"/>
          <w:szCs w:val="28"/>
        </w:rPr>
        <w:tab/>
      </w:r>
      <w:r>
        <w:rPr>
          <w:sz w:val="28"/>
          <w:szCs w:val="28"/>
        </w:rPr>
        <w:tab/>
      </w:r>
    </w:p>
    <w:p w:rsidR="00461242" w:rsidRPr="00373966" w:rsidRDefault="00461242" w:rsidP="00373966">
      <w:pPr>
        <w:pStyle w:val="aa"/>
        <w:ind w:left="360"/>
        <w:jc w:val="both"/>
        <w:rPr>
          <w:sz w:val="28"/>
          <w:szCs w:val="28"/>
        </w:rPr>
      </w:pPr>
    </w:p>
    <w:p w:rsidR="00461242" w:rsidRPr="00461242" w:rsidRDefault="00461242" w:rsidP="00461242">
      <w:pPr>
        <w:jc w:val="both"/>
        <w:rPr>
          <w:sz w:val="28"/>
          <w:szCs w:val="28"/>
        </w:rPr>
      </w:pPr>
    </w:p>
    <w:p w:rsidR="00461242" w:rsidRPr="008B3AC7" w:rsidRDefault="00461242" w:rsidP="008B3AC7">
      <w:pPr>
        <w:ind w:firstLine="567"/>
        <w:jc w:val="both"/>
        <w:rPr>
          <w:sz w:val="28"/>
          <w:szCs w:val="28"/>
        </w:rPr>
      </w:pPr>
    </w:p>
    <w:p w:rsidR="0031491C" w:rsidRDefault="0031491C" w:rsidP="00F912BD">
      <w:pPr>
        <w:ind w:left="567"/>
        <w:jc w:val="center"/>
        <w:rPr>
          <w:b/>
          <w:szCs w:val="24"/>
        </w:rPr>
      </w:pPr>
    </w:p>
    <w:p w:rsidR="000E561F" w:rsidRDefault="000E561F" w:rsidP="00F912BD">
      <w:pPr>
        <w:ind w:left="567"/>
        <w:jc w:val="center"/>
        <w:rPr>
          <w:b/>
          <w:szCs w:val="24"/>
        </w:rPr>
      </w:pPr>
    </w:p>
    <w:p w:rsidR="000E561F" w:rsidRDefault="000E561F" w:rsidP="00F912BD">
      <w:pPr>
        <w:ind w:left="567"/>
        <w:jc w:val="center"/>
        <w:rPr>
          <w:b/>
          <w:szCs w:val="24"/>
        </w:rPr>
      </w:pPr>
    </w:p>
    <w:p w:rsidR="0031491C" w:rsidRDefault="0031491C" w:rsidP="00F912BD">
      <w:pPr>
        <w:ind w:left="567"/>
        <w:jc w:val="center"/>
        <w:rPr>
          <w:b/>
          <w:szCs w:val="24"/>
        </w:rPr>
      </w:pPr>
    </w:p>
    <w:p w:rsidR="003A56E8" w:rsidRDefault="003A56E8" w:rsidP="00F912BD">
      <w:pPr>
        <w:ind w:left="567"/>
        <w:jc w:val="center"/>
        <w:rPr>
          <w:b/>
          <w:szCs w:val="24"/>
        </w:rPr>
      </w:pPr>
    </w:p>
    <w:p w:rsidR="003A56E8" w:rsidRDefault="003A56E8" w:rsidP="00F912BD">
      <w:pPr>
        <w:ind w:left="567"/>
        <w:jc w:val="center"/>
        <w:rPr>
          <w:b/>
          <w:szCs w:val="24"/>
        </w:rPr>
      </w:pPr>
    </w:p>
    <w:p w:rsidR="003A56E8" w:rsidRDefault="003A56E8" w:rsidP="00F912BD">
      <w:pPr>
        <w:ind w:left="567"/>
        <w:jc w:val="center"/>
        <w:rPr>
          <w:b/>
          <w:szCs w:val="24"/>
        </w:rPr>
      </w:pPr>
    </w:p>
    <w:p w:rsidR="003A56E8" w:rsidRDefault="003A56E8" w:rsidP="00F912BD">
      <w:pPr>
        <w:ind w:left="567"/>
        <w:jc w:val="center"/>
        <w:rPr>
          <w:b/>
          <w:szCs w:val="24"/>
        </w:rPr>
      </w:pPr>
    </w:p>
    <w:p w:rsidR="003A56E8" w:rsidRDefault="003A56E8" w:rsidP="00F912BD">
      <w:pPr>
        <w:ind w:left="567"/>
        <w:jc w:val="center"/>
        <w:rPr>
          <w:b/>
          <w:szCs w:val="24"/>
        </w:rPr>
      </w:pPr>
    </w:p>
    <w:p w:rsidR="003A56E8" w:rsidRDefault="003A56E8" w:rsidP="00F912BD">
      <w:pPr>
        <w:ind w:left="567"/>
        <w:jc w:val="center"/>
        <w:rPr>
          <w:b/>
          <w:szCs w:val="24"/>
        </w:rPr>
      </w:pPr>
    </w:p>
    <w:p w:rsidR="003A56E8" w:rsidRDefault="003A56E8" w:rsidP="00F912BD">
      <w:pPr>
        <w:ind w:left="567"/>
        <w:jc w:val="center"/>
        <w:rPr>
          <w:b/>
          <w:szCs w:val="24"/>
        </w:rPr>
      </w:pPr>
    </w:p>
    <w:p w:rsidR="003A56E8" w:rsidRDefault="003A56E8" w:rsidP="00F912BD">
      <w:pPr>
        <w:ind w:left="567"/>
        <w:jc w:val="center"/>
        <w:rPr>
          <w:b/>
          <w:szCs w:val="24"/>
        </w:rPr>
      </w:pPr>
    </w:p>
    <w:p w:rsidR="003A56E8" w:rsidRDefault="003A56E8" w:rsidP="00F912BD">
      <w:pPr>
        <w:ind w:left="567"/>
        <w:jc w:val="center"/>
        <w:rPr>
          <w:b/>
          <w:szCs w:val="24"/>
        </w:rPr>
      </w:pPr>
    </w:p>
    <w:p w:rsidR="0031491C" w:rsidRDefault="0031491C" w:rsidP="00F912BD">
      <w:pPr>
        <w:ind w:left="567"/>
        <w:jc w:val="center"/>
        <w:rPr>
          <w:b/>
          <w:szCs w:val="24"/>
        </w:rPr>
      </w:pPr>
    </w:p>
    <w:p w:rsidR="0031491C" w:rsidRDefault="0031491C" w:rsidP="00F912BD">
      <w:pPr>
        <w:ind w:left="567"/>
        <w:jc w:val="center"/>
        <w:rPr>
          <w:b/>
          <w:szCs w:val="24"/>
        </w:rPr>
      </w:pPr>
    </w:p>
    <w:p w:rsidR="0031491C" w:rsidRDefault="0031491C" w:rsidP="00F912BD">
      <w:pPr>
        <w:ind w:left="567"/>
        <w:jc w:val="center"/>
        <w:rPr>
          <w:b/>
          <w:szCs w:val="24"/>
        </w:rPr>
      </w:pPr>
    </w:p>
    <w:p w:rsidR="0031491C" w:rsidRDefault="00157CB6" w:rsidP="003A56E8">
      <w:pPr>
        <w:jc w:val="both"/>
        <w:rPr>
          <w:sz w:val="28"/>
          <w:szCs w:val="28"/>
        </w:rPr>
      </w:pPr>
      <w:r>
        <w:rPr>
          <w:sz w:val="28"/>
          <w:szCs w:val="28"/>
        </w:rPr>
        <w:t>Ведущий специалист                                                                            Ю.А. Дорохова</w:t>
      </w:r>
    </w:p>
    <w:p w:rsidR="003A56E8" w:rsidRPr="003A56E8" w:rsidRDefault="003A56E8" w:rsidP="003A56E8">
      <w:pPr>
        <w:jc w:val="both"/>
        <w:rPr>
          <w:sz w:val="28"/>
          <w:szCs w:val="28"/>
        </w:rPr>
      </w:pPr>
    </w:p>
    <w:p w:rsidR="00157CB6" w:rsidRDefault="00157CB6" w:rsidP="00157CB6">
      <w:pPr>
        <w:ind w:left="567"/>
        <w:jc w:val="right"/>
        <w:rPr>
          <w:b/>
          <w:szCs w:val="24"/>
        </w:rPr>
      </w:pPr>
    </w:p>
    <w:sectPr w:rsidR="00157CB6" w:rsidSect="004D120B">
      <w:headerReference w:type="default" r:id="rId9"/>
      <w:footerReference w:type="default" r:id="rId10"/>
      <w:pgSz w:w="11904" w:h="16836"/>
      <w:pgMar w:top="851" w:right="567" w:bottom="568"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F78" w:rsidRDefault="00660F78" w:rsidP="004D120B">
      <w:r>
        <w:separator/>
      </w:r>
    </w:p>
  </w:endnote>
  <w:endnote w:type="continuationSeparator" w:id="0">
    <w:p w:rsidR="00660F78" w:rsidRDefault="00660F78" w:rsidP="004D1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594" w:rsidRDefault="005E514E">
    <w:pPr>
      <w:framePr w:wrap="around" w:vAnchor="text" w:hAnchor="margin" w:xAlign="right" w:y="1"/>
    </w:pPr>
    <w:r>
      <w:rPr>
        <w:rStyle w:val="a7"/>
      </w:rPr>
      <w:fldChar w:fldCharType="begin"/>
    </w:r>
    <w:r w:rsidR="00574594">
      <w:rPr>
        <w:rStyle w:val="a7"/>
      </w:rPr>
      <w:instrText xml:space="preserve">PAGE </w:instrText>
    </w:r>
    <w:r>
      <w:rPr>
        <w:rStyle w:val="a7"/>
      </w:rPr>
      <w:fldChar w:fldCharType="separate"/>
    </w:r>
    <w:r w:rsidR="000C482F">
      <w:rPr>
        <w:rStyle w:val="a7"/>
        <w:noProof/>
      </w:rPr>
      <w:t>11</w:t>
    </w:r>
    <w:r>
      <w:rPr>
        <w:rStyle w:val="a7"/>
      </w:rPr>
      <w:fldChar w:fldCharType="end"/>
    </w:r>
  </w:p>
  <w:p w:rsidR="00574594" w:rsidRDefault="0057459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F78" w:rsidRDefault="00660F78" w:rsidP="004D120B">
      <w:r>
        <w:separator/>
      </w:r>
    </w:p>
  </w:footnote>
  <w:footnote w:type="continuationSeparator" w:id="0">
    <w:p w:rsidR="00660F78" w:rsidRDefault="00660F78" w:rsidP="004D12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594" w:rsidRDefault="00574594">
    <w:pPr>
      <w:pStyle w:val="af3"/>
    </w:pPr>
  </w:p>
  <w:p w:rsidR="00574594" w:rsidRDefault="0057459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716"/>
    <w:multiLevelType w:val="hybridMultilevel"/>
    <w:tmpl w:val="A828B26A"/>
    <w:lvl w:ilvl="0" w:tplc="853489FA">
      <w:start w:val="1"/>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
    <w:nsid w:val="163C2D5C"/>
    <w:multiLevelType w:val="hybridMultilevel"/>
    <w:tmpl w:val="239A4832"/>
    <w:lvl w:ilvl="0" w:tplc="2D7094C0">
      <w:start w:val="1"/>
      <w:numFmt w:val="decimal"/>
      <w:lvlText w:val="%1."/>
      <w:lvlJc w:val="left"/>
      <w:pPr>
        <w:ind w:left="108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C126176"/>
    <w:multiLevelType w:val="hybridMultilevel"/>
    <w:tmpl w:val="5518D436"/>
    <w:lvl w:ilvl="0" w:tplc="8DC09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F93461"/>
    <w:multiLevelType w:val="multilevel"/>
    <w:tmpl w:val="6FD81C3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6C86777"/>
    <w:multiLevelType w:val="multilevel"/>
    <w:tmpl w:val="5ABC6ACC"/>
    <w:lvl w:ilvl="0">
      <w:start w:val="1"/>
      <w:numFmt w:val="decimal"/>
      <w:lvlText w:val="%1."/>
      <w:lvlJc w:val="left"/>
      <w:pPr>
        <w:ind w:left="927" w:hanging="360"/>
      </w:pPr>
      <w:rPr>
        <w:rFonts w:hint="default"/>
        <w:b w:val="0"/>
        <w:sz w:val="28"/>
      </w:rPr>
    </w:lvl>
    <w:lvl w:ilvl="1">
      <w:start w:val="1"/>
      <w:numFmt w:val="decimal"/>
      <w:isLgl/>
      <w:lvlText w:val="%1.%2."/>
      <w:lvlJc w:val="left"/>
      <w:pPr>
        <w:ind w:left="360" w:hanging="360"/>
      </w:pPr>
      <w:rPr>
        <w:rFonts w:hint="default"/>
        <w:b w:val="0"/>
      </w:rPr>
    </w:lvl>
    <w:lvl w:ilvl="2">
      <w:start w:val="1"/>
      <w:numFmt w:val="decimal"/>
      <w:isLgl/>
      <w:lvlText w:val="%1.%2.%3."/>
      <w:lvlJc w:val="left"/>
      <w:pPr>
        <w:ind w:left="2985" w:hanging="720"/>
      </w:pPr>
      <w:rPr>
        <w:rFonts w:hint="default"/>
      </w:rPr>
    </w:lvl>
    <w:lvl w:ilvl="3">
      <w:start w:val="1"/>
      <w:numFmt w:val="decimal"/>
      <w:isLgl/>
      <w:lvlText w:val="%1.%2.%3.%4."/>
      <w:lvlJc w:val="left"/>
      <w:pPr>
        <w:ind w:left="3834" w:hanging="720"/>
      </w:pPr>
      <w:rPr>
        <w:rFonts w:hint="default"/>
      </w:rPr>
    </w:lvl>
    <w:lvl w:ilvl="4">
      <w:start w:val="1"/>
      <w:numFmt w:val="decimal"/>
      <w:isLgl/>
      <w:lvlText w:val="%1.%2.%3.%4.%5."/>
      <w:lvlJc w:val="left"/>
      <w:pPr>
        <w:ind w:left="5043" w:hanging="1080"/>
      </w:pPr>
      <w:rPr>
        <w:rFonts w:hint="default"/>
      </w:rPr>
    </w:lvl>
    <w:lvl w:ilvl="5">
      <w:start w:val="1"/>
      <w:numFmt w:val="decimal"/>
      <w:isLgl/>
      <w:lvlText w:val="%1.%2.%3.%4.%5.%6."/>
      <w:lvlJc w:val="left"/>
      <w:pPr>
        <w:ind w:left="5892" w:hanging="1080"/>
      </w:pPr>
      <w:rPr>
        <w:rFonts w:hint="default"/>
      </w:rPr>
    </w:lvl>
    <w:lvl w:ilvl="6">
      <w:start w:val="1"/>
      <w:numFmt w:val="decimal"/>
      <w:isLgl/>
      <w:lvlText w:val="%1.%2.%3.%4.%5.%6.%7."/>
      <w:lvlJc w:val="left"/>
      <w:pPr>
        <w:ind w:left="7101" w:hanging="1440"/>
      </w:pPr>
      <w:rPr>
        <w:rFonts w:hint="default"/>
      </w:rPr>
    </w:lvl>
    <w:lvl w:ilvl="7">
      <w:start w:val="1"/>
      <w:numFmt w:val="decimal"/>
      <w:isLgl/>
      <w:lvlText w:val="%1.%2.%3.%4.%5.%6.%7.%8."/>
      <w:lvlJc w:val="left"/>
      <w:pPr>
        <w:ind w:left="7950" w:hanging="1440"/>
      </w:pPr>
      <w:rPr>
        <w:rFonts w:hint="default"/>
      </w:rPr>
    </w:lvl>
    <w:lvl w:ilvl="8">
      <w:start w:val="1"/>
      <w:numFmt w:val="decimal"/>
      <w:isLgl/>
      <w:lvlText w:val="%1.%2.%3.%4.%5.%6.%7.%8.%9."/>
      <w:lvlJc w:val="left"/>
      <w:pPr>
        <w:ind w:left="9159" w:hanging="1800"/>
      </w:pPr>
      <w:rPr>
        <w:rFonts w:hint="default"/>
      </w:rPr>
    </w:lvl>
  </w:abstractNum>
  <w:abstractNum w:abstractNumId="5">
    <w:nsid w:val="3A3F3962"/>
    <w:multiLevelType w:val="multilevel"/>
    <w:tmpl w:val="396C727A"/>
    <w:lvl w:ilvl="0">
      <w:start w:val="2"/>
      <w:numFmt w:val="decimal"/>
      <w:lvlText w:val="%1."/>
      <w:lvlJc w:val="left"/>
      <w:pPr>
        <w:ind w:left="600" w:hanging="60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A4069B1"/>
    <w:multiLevelType w:val="hybridMultilevel"/>
    <w:tmpl w:val="DC52B9F0"/>
    <w:lvl w:ilvl="0" w:tplc="E89C2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0F5F34"/>
    <w:multiLevelType w:val="multilevel"/>
    <w:tmpl w:val="4358F01A"/>
    <w:lvl w:ilvl="0">
      <w:start w:val="1"/>
      <w:numFmt w:val="decimal"/>
      <w:lvlText w:val="%1"/>
      <w:lvlJc w:val="left"/>
      <w:pPr>
        <w:ind w:left="375" w:hanging="375"/>
      </w:pPr>
      <w:rPr>
        <w:rFonts w:hint="default"/>
      </w:rPr>
    </w:lvl>
    <w:lvl w:ilvl="1">
      <w:start w:val="1"/>
      <w:numFmt w:val="decimal"/>
      <w:lvlText w:val="%1.%2"/>
      <w:lvlJc w:val="left"/>
      <w:pPr>
        <w:ind w:left="2295" w:hanging="375"/>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8">
    <w:nsid w:val="48E40C22"/>
    <w:multiLevelType w:val="multilevel"/>
    <w:tmpl w:val="935CBD2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957643A"/>
    <w:multiLevelType w:val="hybridMultilevel"/>
    <w:tmpl w:val="E27898A0"/>
    <w:lvl w:ilvl="0" w:tplc="0BF88544">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DC07BA2"/>
    <w:multiLevelType w:val="multilevel"/>
    <w:tmpl w:val="451A8954"/>
    <w:lvl w:ilvl="0">
      <w:start w:val="1"/>
      <w:numFmt w:val="decimal"/>
      <w:lvlText w:val="%1."/>
      <w:lvlJc w:val="left"/>
      <w:pPr>
        <w:ind w:left="1080" w:hanging="360"/>
      </w:pPr>
      <w:rPr>
        <w:rFonts w:hint="default"/>
        <w:sz w:val="24"/>
      </w:rPr>
    </w:lvl>
    <w:lvl w:ilvl="1">
      <w:start w:val="1"/>
      <w:numFmt w:val="decimal"/>
      <w:isLgl/>
      <w:lvlText w:val="%1.%2."/>
      <w:lvlJc w:val="left"/>
      <w:pPr>
        <w:ind w:left="1713" w:hanging="720"/>
      </w:pPr>
      <w:rPr>
        <w:rFonts w:hint="default"/>
        <w:sz w:val="24"/>
      </w:rPr>
    </w:lvl>
    <w:lvl w:ilvl="2">
      <w:start w:val="1"/>
      <w:numFmt w:val="decimal"/>
      <w:isLgl/>
      <w:lvlText w:val="%1.%2.%3."/>
      <w:lvlJc w:val="left"/>
      <w:pPr>
        <w:ind w:left="1440" w:hanging="720"/>
      </w:pPr>
      <w:rPr>
        <w:rFonts w:hint="default"/>
        <w:sz w:val="24"/>
      </w:rPr>
    </w:lvl>
    <w:lvl w:ilvl="3">
      <w:start w:val="1"/>
      <w:numFmt w:val="decimal"/>
      <w:isLgl/>
      <w:lvlText w:val="%1.%2.%3.%4."/>
      <w:lvlJc w:val="left"/>
      <w:pPr>
        <w:ind w:left="1800" w:hanging="1080"/>
      </w:pPr>
      <w:rPr>
        <w:rFonts w:hint="default"/>
        <w:sz w:val="24"/>
      </w:rPr>
    </w:lvl>
    <w:lvl w:ilvl="4">
      <w:start w:val="1"/>
      <w:numFmt w:val="decimal"/>
      <w:isLgl/>
      <w:lvlText w:val="%1.%2.%3.%4.%5."/>
      <w:lvlJc w:val="left"/>
      <w:pPr>
        <w:ind w:left="1800" w:hanging="1080"/>
      </w:pPr>
      <w:rPr>
        <w:rFonts w:hint="default"/>
        <w:sz w:val="24"/>
      </w:rPr>
    </w:lvl>
    <w:lvl w:ilvl="5">
      <w:start w:val="1"/>
      <w:numFmt w:val="decimal"/>
      <w:isLgl/>
      <w:lvlText w:val="%1.%2.%3.%4.%5.%6."/>
      <w:lvlJc w:val="left"/>
      <w:pPr>
        <w:ind w:left="2160" w:hanging="1440"/>
      </w:pPr>
      <w:rPr>
        <w:rFonts w:hint="default"/>
        <w:sz w:val="24"/>
      </w:rPr>
    </w:lvl>
    <w:lvl w:ilvl="6">
      <w:start w:val="1"/>
      <w:numFmt w:val="decimal"/>
      <w:isLgl/>
      <w:lvlText w:val="%1.%2.%3.%4.%5.%6.%7."/>
      <w:lvlJc w:val="left"/>
      <w:pPr>
        <w:ind w:left="2160" w:hanging="1440"/>
      </w:pPr>
      <w:rPr>
        <w:rFonts w:hint="default"/>
        <w:sz w:val="24"/>
      </w:rPr>
    </w:lvl>
    <w:lvl w:ilvl="7">
      <w:start w:val="1"/>
      <w:numFmt w:val="decimal"/>
      <w:isLgl/>
      <w:lvlText w:val="%1.%2.%3.%4.%5.%6.%7.%8."/>
      <w:lvlJc w:val="left"/>
      <w:pPr>
        <w:ind w:left="2520" w:hanging="1800"/>
      </w:pPr>
      <w:rPr>
        <w:rFonts w:hint="default"/>
        <w:sz w:val="24"/>
      </w:rPr>
    </w:lvl>
    <w:lvl w:ilvl="8">
      <w:start w:val="1"/>
      <w:numFmt w:val="decimal"/>
      <w:isLgl/>
      <w:lvlText w:val="%1.%2.%3.%4.%5.%6.%7.%8.%9."/>
      <w:lvlJc w:val="left"/>
      <w:pPr>
        <w:ind w:left="2520" w:hanging="1800"/>
      </w:pPr>
      <w:rPr>
        <w:rFonts w:hint="default"/>
        <w:sz w:val="24"/>
      </w:rPr>
    </w:lvl>
  </w:abstractNum>
  <w:abstractNum w:abstractNumId="11">
    <w:nsid w:val="6CAB3D92"/>
    <w:multiLevelType w:val="hybridMultilevel"/>
    <w:tmpl w:val="CA06C3AA"/>
    <w:lvl w:ilvl="0" w:tplc="E946E542">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0B403D0"/>
    <w:multiLevelType w:val="multilevel"/>
    <w:tmpl w:val="C18476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2"/>
  </w:num>
  <w:num w:numId="3">
    <w:abstractNumId w:val="11"/>
  </w:num>
  <w:num w:numId="4">
    <w:abstractNumId w:val="10"/>
  </w:num>
  <w:num w:numId="5">
    <w:abstractNumId w:val="12"/>
  </w:num>
  <w:num w:numId="6">
    <w:abstractNumId w:val="5"/>
  </w:num>
  <w:num w:numId="7">
    <w:abstractNumId w:val="8"/>
  </w:num>
  <w:num w:numId="8">
    <w:abstractNumId w:val="6"/>
  </w:num>
  <w:num w:numId="9">
    <w:abstractNumId w:val="4"/>
  </w:num>
  <w:num w:numId="10">
    <w:abstractNumId w:val="3"/>
  </w:num>
  <w:num w:numId="11">
    <w:abstractNumId w:val="7"/>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D120B"/>
    <w:rsid w:val="00010AB0"/>
    <w:rsid w:val="0002730F"/>
    <w:rsid w:val="00042E1E"/>
    <w:rsid w:val="00066DB2"/>
    <w:rsid w:val="00072A23"/>
    <w:rsid w:val="000B07C9"/>
    <w:rsid w:val="000B26D4"/>
    <w:rsid w:val="000C1ADE"/>
    <w:rsid w:val="000C482F"/>
    <w:rsid w:val="000D2A13"/>
    <w:rsid w:val="000D41C2"/>
    <w:rsid w:val="000D7006"/>
    <w:rsid w:val="000E49B2"/>
    <w:rsid w:val="000E561F"/>
    <w:rsid w:val="00153E8D"/>
    <w:rsid w:val="0015724E"/>
    <w:rsid w:val="00157CB6"/>
    <w:rsid w:val="00160B48"/>
    <w:rsid w:val="0016527F"/>
    <w:rsid w:val="00174AC3"/>
    <w:rsid w:val="00197384"/>
    <w:rsid w:val="001A4774"/>
    <w:rsid w:val="001C03A0"/>
    <w:rsid w:val="001C69D1"/>
    <w:rsid w:val="001D2112"/>
    <w:rsid w:val="001D32A1"/>
    <w:rsid w:val="001F2B5D"/>
    <w:rsid w:val="00210446"/>
    <w:rsid w:val="002150C2"/>
    <w:rsid w:val="002360F2"/>
    <w:rsid w:val="0027115D"/>
    <w:rsid w:val="002970CE"/>
    <w:rsid w:val="002A67C2"/>
    <w:rsid w:val="002B674C"/>
    <w:rsid w:val="002F6741"/>
    <w:rsid w:val="002F79B2"/>
    <w:rsid w:val="00302820"/>
    <w:rsid w:val="00304F84"/>
    <w:rsid w:val="0031491C"/>
    <w:rsid w:val="00314DFF"/>
    <w:rsid w:val="00316FF6"/>
    <w:rsid w:val="00317C1D"/>
    <w:rsid w:val="00334F60"/>
    <w:rsid w:val="00373966"/>
    <w:rsid w:val="00380157"/>
    <w:rsid w:val="003A56E8"/>
    <w:rsid w:val="003B2A2C"/>
    <w:rsid w:val="003E75A1"/>
    <w:rsid w:val="003F1E0E"/>
    <w:rsid w:val="003F789C"/>
    <w:rsid w:val="0040422C"/>
    <w:rsid w:val="00415346"/>
    <w:rsid w:val="00446BBD"/>
    <w:rsid w:val="00457412"/>
    <w:rsid w:val="00461242"/>
    <w:rsid w:val="00465BE9"/>
    <w:rsid w:val="00470ED5"/>
    <w:rsid w:val="004862E2"/>
    <w:rsid w:val="004961FB"/>
    <w:rsid w:val="004A0D48"/>
    <w:rsid w:val="004C7F72"/>
    <w:rsid w:val="004D120B"/>
    <w:rsid w:val="004D19D8"/>
    <w:rsid w:val="004F1287"/>
    <w:rsid w:val="00511035"/>
    <w:rsid w:val="00516298"/>
    <w:rsid w:val="00531929"/>
    <w:rsid w:val="00541F99"/>
    <w:rsid w:val="00562458"/>
    <w:rsid w:val="0056653F"/>
    <w:rsid w:val="005726C0"/>
    <w:rsid w:val="00574594"/>
    <w:rsid w:val="00587F94"/>
    <w:rsid w:val="00593435"/>
    <w:rsid w:val="005B7725"/>
    <w:rsid w:val="005C783A"/>
    <w:rsid w:val="005D1E0F"/>
    <w:rsid w:val="005E514E"/>
    <w:rsid w:val="00601775"/>
    <w:rsid w:val="00631F94"/>
    <w:rsid w:val="00641F30"/>
    <w:rsid w:val="00660F78"/>
    <w:rsid w:val="00672275"/>
    <w:rsid w:val="006725B1"/>
    <w:rsid w:val="006804E1"/>
    <w:rsid w:val="006A75FF"/>
    <w:rsid w:val="006D498B"/>
    <w:rsid w:val="006E5FC4"/>
    <w:rsid w:val="006F366C"/>
    <w:rsid w:val="007009FF"/>
    <w:rsid w:val="007427B6"/>
    <w:rsid w:val="00765595"/>
    <w:rsid w:val="00767E25"/>
    <w:rsid w:val="00770F90"/>
    <w:rsid w:val="007749B0"/>
    <w:rsid w:val="007C7C01"/>
    <w:rsid w:val="007D1DA9"/>
    <w:rsid w:val="007D4130"/>
    <w:rsid w:val="007E0411"/>
    <w:rsid w:val="007E64A9"/>
    <w:rsid w:val="007F10FC"/>
    <w:rsid w:val="007F7FCA"/>
    <w:rsid w:val="00825D20"/>
    <w:rsid w:val="00844192"/>
    <w:rsid w:val="00847A41"/>
    <w:rsid w:val="00897ACC"/>
    <w:rsid w:val="008A092A"/>
    <w:rsid w:val="008B3AC7"/>
    <w:rsid w:val="008E035E"/>
    <w:rsid w:val="008E1357"/>
    <w:rsid w:val="008E3EED"/>
    <w:rsid w:val="008F7DEA"/>
    <w:rsid w:val="009160AD"/>
    <w:rsid w:val="00950BAD"/>
    <w:rsid w:val="00973F79"/>
    <w:rsid w:val="00974265"/>
    <w:rsid w:val="00976B4D"/>
    <w:rsid w:val="0097789E"/>
    <w:rsid w:val="0098125C"/>
    <w:rsid w:val="00986131"/>
    <w:rsid w:val="00994F04"/>
    <w:rsid w:val="009B64FF"/>
    <w:rsid w:val="009C347F"/>
    <w:rsid w:val="009C4200"/>
    <w:rsid w:val="009D2165"/>
    <w:rsid w:val="009F33D9"/>
    <w:rsid w:val="009F6DD8"/>
    <w:rsid w:val="00A06102"/>
    <w:rsid w:val="00A06424"/>
    <w:rsid w:val="00A07A07"/>
    <w:rsid w:val="00A14794"/>
    <w:rsid w:val="00A214E9"/>
    <w:rsid w:val="00A27898"/>
    <w:rsid w:val="00A27CCC"/>
    <w:rsid w:val="00A462C3"/>
    <w:rsid w:val="00A703EB"/>
    <w:rsid w:val="00A705B8"/>
    <w:rsid w:val="00A87A75"/>
    <w:rsid w:val="00A94D7D"/>
    <w:rsid w:val="00AD05C0"/>
    <w:rsid w:val="00AD38B9"/>
    <w:rsid w:val="00AE37FF"/>
    <w:rsid w:val="00B279D0"/>
    <w:rsid w:val="00B3094D"/>
    <w:rsid w:val="00B60650"/>
    <w:rsid w:val="00B63881"/>
    <w:rsid w:val="00B75E7E"/>
    <w:rsid w:val="00B76B2C"/>
    <w:rsid w:val="00B8708F"/>
    <w:rsid w:val="00B923B7"/>
    <w:rsid w:val="00BC27BF"/>
    <w:rsid w:val="00BE05E5"/>
    <w:rsid w:val="00BE3DF1"/>
    <w:rsid w:val="00BF2705"/>
    <w:rsid w:val="00BF36CE"/>
    <w:rsid w:val="00C0015C"/>
    <w:rsid w:val="00C0373E"/>
    <w:rsid w:val="00C04C0C"/>
    <w:rsid w:val="00C1135B"/>
    <w:rsid w:val="00C21144"/>
    <w:rsid w:val="00C229AC"/>
    <w:rsid w:val="00C4102F"/>
    <w:rsid w:val="00C47D07"/>
    <w:rsid w:val="00C51AB3"/>
    <w:rsid w:val="00C53FFD"/>
    <w:rsid w:val="00C55D23"/>
    <w:rsid w:val="00C830E5"/>
    <w:rsid w:val="00C9308F"/>
    <w:rsid w:val="00C97460"/>
    <w:rsid w:val="00CA6943"/>
    <w:rsid w:val="00CE2F72"/>
    <w:rsid w:val="00CF1D40"/>
    <w:rsid w:val="00D27B20"/>
    <w:rsid w:val="00D40A0C"/>
    <w:rsid w:val="00D571C0"/>
    <w:rsid w:val="00D713D6"/>
    <w:rsid w:val="00D74F39"/>
    <w:rsid w:val="00D800BA"/>
    <w:rsid w:val="00D8051B"/>
    <w:rsid w:val="00D91F7B"/>
    <w:rsid w:val="00D95830"/>
    <w:rsid w:val="00DC16EF"/>
    <w:rsid w:val="00DC5F19"/>
    <w:rsid w:val="00DC6B7B"/>
    <w:rsid w:val="00DD3FFF"/>
    <w:rsid w:val="00DF6013"/>
    <w:rsid w:val="00E43905"/>
    <w:rsid w:val="00E54624"/>
    <w:rsid w:val="00E5747D"/>
    <w:rsid w:val="00E744E1"/>
    <w:rsid w:val="00EA0F0B"/>
    <w:rsid w:val="00EB310B"/>
    <w:rsid w:val="00EB47F5"/>
    <w:rsid w:val="00EB630E"/>
    <w:rsid w:val="00EC195F"/>
    <w:rsid w:val="00EE4FAC"/>
    <w:rsid w:val="00EE50E5"/>
    <w:rsid w:val="00EE5B57"/>
    <w:rsid w:val="00EF237B"/>
    <w:rsid w:val="00EF7829"/>
    <w:rsid w:val="00F01580"/>
    <w:rsid w:val="00F12201"/>
    <w:rsid w:val="00F21C0D"/>
    <w:rsid w:val="00F23074"/>
    <w:rsid w:val="00F255FB"/>
    <w:rsid w:val="00F31B2D"/>
    <w:rsid w:val="00F50FD3"/>
    <w:rsid w:val="00F57F88"/>
    <w:rsid w:val="00F71076"/>
    <w:rsid w:val="00F7313D"/>
    <w:rsid w:val="00F912BD"/>
    <w:rsid w:val="00FE244A"/>
    <w:rsid w:val="00FE5031"/>
    <w:rsid w:val="00FF7745"/>
    <w:rsid w:val="00FF7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D120B"/>
    <w:rPr>
      <w:rFonts w:ascii="Times New Roman" w:hAnsi="Times New Roman"/>
      <w:sz w:val="24"/>
    </w:rPr>
  </w:style>
  <w:style w:type="paragraph" w:styleId="10">
    <w:name w:val="heading 1"/>
    <w:next w:val="a"/>
    <w:link w:val="11"/>
    <w:uiPriority w:val="9"/>
    <w:qFormat/>
    <w:rsid w:val="004D120B"/>
    <w:pPr>
      <w:spacing w:before="120" w:after="120"/>
      <w:jc w:val="both"/>
      <w:outlineLvl w:val="0"/>
    </w:pPr>
    <w:rPr>
      <w:rFonts w:ascii="XO Thames" w:hAnsi="XO Thames"/>
      <w:b/>
      <w:sz w:val="32"/>
    </w:rPr>
  </w:style>
  <w:style w:type="paragraph" w:styleId="2">
    <w:name w:val="heading 2"/>
    <w:next w:val="a"/>
    <w:link w:val="20"/>
    <w:uiPriority w:val="9"/>
    <w:qFormat/>
    <w:rsid w:val="004D120B"/>
    <w:pPr>
      <w:spacing w:before="120" w:after="120"/>
      <w:jc w:val="both"/>
      <w:outlineLvl w:val="1"/>
    </w:pPr>
    <w:rPr>
      <w:rFonts w:ascii="XO Thames" w:hAnsi="XO Thames"/>
      <w:b/>
      <w:sz w:val="28"/>
    </w:rPr>
  </w:style>
  <w:style w:type="paragraph" w:styleId="3">
    <w:name w:val="heading 3"/>
    <w:next w:val="a"/>
    <w:link w:val="30"/>
    <w:uiPriority w:val="9"/>
    <w:qFormat/>
    <w:rsid w:val="004D120B"/>
    <w:pPr>
      <w:spacing w:before="120" w:after="120"/>
      <w:jc w:val="both"/>
      <w:outlineLvl w:val="2"/>
    </w:pPr>
    <w:rPr>
      <w:rFonts w:ascii="XO Thames" w:hAnsi="XO Thames"/>
      <w:b/>
      <w:sz w:val="26"/>
    </w:rPr>
  </w:style>
  <w:style w:type="paragraph" w:styleId="4">
    <w:name w:val="heading 4"/>
    <w:next w:val="a"/>
    <w:link w:val="40"/>
    <w:uiPriority w:val="9"/>
    <w:qFormat/>
    <w:rsid w:val="004D120B"/>
    <w:pPr>
      <w:spacing w:before="120" w:after="120"/>
      <w:jc w:val="both"/>
      <w:outlineLvl w:val="3"/>
    </w:pPr>
    <w:rPr>
      <w:rFonts w:ascii="XO Thames" w:hAnsi="XO Thames"/>
      <w:b/>
      <w:sz w:val="24"/>
    </w:rPr>
  </w:style>
  <w:style w:type="paragraph" w:styleId="5">
    <w:name w:val="heading 5"/>
    <w:next w:val="a"/>
    <w:link w:val="50"/>
    <w:uiPriority w:val="9"/>
    <w:qFormat/>
    <w:rsid w:val="004D120B"/>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D120B"/>
    <w:rPr>
      <w:rFonts w:ascii="Times New Roman" w:hAnsi="Times New Roman"/>
      <w:sz w:val="24"/>
    </w:rPr>
  </w:style>
  <w:style w:type="paragraph" w:styleId="21">
    <w:name w:val="toc 2"/>
    <w:next w:val="a"/>
    <w:link w:val="22"/>
    <w:uiPriority w:val="39"/>
    <w:rsid w:val="004D120B"/>
    <w:pPr>
      <w:ind w:left="200"/>
    </w:pPr>
    <w:rPr>
      <w:rFonts w:ascii="XO Thames" w:hAnsi="XO Thames"/>
      <w:sz w:val="28"/>
    </w:rPr>
  </w:style>
  <w:style w:type="character" w:customStyle="1" w:styleId="22">
    <w:name w:val="Оглавление 2 Знак"/>
    <w:link w:val="21"/>
    <w:rsid w:val="004D120B"/>
    <w:rPr>
      <w:rFonts w:ascii="XO Thames" w:hAnsi="XO Thames"/>
      <w:sz w:val="28"/>
    </w:rPr>
  </w:style>
  <w:style w:type="paragraph" w:styleId="41">
    <w:name w:val="toc 4"/>
    <w:next w:val="a"/>
    <w:link w:val="42"/>
    <w:uiPriority w:val="39"/>
    <w:rsid w:val="004D120B"/>
    <w:pPr>
      <w:ind w:left="600"/>
    </w:pPr>
    <w:rPr>
      <w:rFonts w:ascii="XO Thames" w:hAnsi="XO Thames"/>
      <w:sz w:val="28"/>
    </w:rPr>
  </w:style>
  <w:style w:type="character" w:customStyle="1" w:styleId="42">
    <w:name w:val="Оглавление 4 Знак"/>
    <w:link w:val="41"/>
    <w:rsid w:val="004D120B"/>
    <w:rPr>
      <w:rFonts w:ascii="XO Thames" w:hAnsi="XO Thames"/>
      <w:sz w:val="28"/>
    </w:rPr>
  </w:style>
  <w:style w:type="paragraph" w:styleId="6">
    <w:name w:val="toc 6"/>
    <w:next w:val="a"/>
    <w:link w:val="60"/>
    <w:uiPriority w:val="39"/>
    <w:rsid w:val="004D120B"/>
    <w:pPr>
      <w:ind w:left="1000"/>
    </w:pPr>
    <w:rPr>
      <w:rFonts w:ascii="XO Thames" w:hAnsi="XO Thames"/>
      <w:sz w:val="28"/>
    </w:rPr>
  </w:style>
  <w:style w:type="character" w:customStyle="1" w:styleId="60">
    <w:name w:val="Оглавление 6 Знак"/>
    <w:link w:val="6"/>
    <w:rsid w:val="004D120B"/>
    <w:rPr>
      <w:rFonts w:ascii="XO Thames" w:hAnsi="XO Thames"/>
      <w:sz w:val="28"/>
    </w:rPr>
  </w:style>
  <w:style w:type="paragraph" w:customStyle="1" w:styleId="ConsPlusNormal">
    <w:name w:val="ConsPlusNormal"/>
    <w:link w:val="ConsPlusNormal1"/>
    <w:rsid w:val="004D120B"/>
    <w:pPr>
      <w:widowControl w:val="0"/>
      <w:ind w:firstLine="720"/>
    </w:pPr>
    <w:rPr>
      <w:rFonts w:ascii="Arial" w:hAnsi="Arial"/>
    </w:rPr>
  </w:style>
  <w:style w:type="character" w:customStyle="1" w:styleId="ConsPlusNormal1">
    <w:name w:val="ConsPlusNormal1"/>
    <w:link w:val="ConsPlusNormal"/>
    <w:rsid w:val="004D120B"/>
    <w:rPr>
      <w:rFonts w:ascii="Arial" w:hAnsi="Arial"/>
    </w:rPr>
  </w:style>
  <w:style w:type="paragraph" w:styleId="7">
    <w:name w:val="toc 7"/>
    <w:next w:val="a"/>
    <w:link w:val="70"/>
    <w:uiPriority w:val="39"/>
    <w:rsid w:val="004D120B"/>
    <w:pPr>
      <w:ind w:left="1200"/>
    </w:pPr>
    <w:rPr>
      <w:rFonts w:ascii="XO Thames" w:hAnsi="XO Thames"/>
      <w:sz w:val="28"/>
    </w:rPr>
  </w:style>
  <w:style w:type="character" w:customStyle="1" w:styleId="70">
    <w:name w:val="Оглавление 7 Знак"/>
    <w:link w:val="7"/>
    <w:rsid w:val="004D120B"/>
    <w:rPr>
      <w:rFonts w:ascii="XO Thames" w:hAnsi="XO Thames"/>
      <w:sz w:val="28"/>
    </w:rPr>
  </w:style>
  <w:style w:type="paragraph" w:styleId="a3">
    <w:name w:val="footer"/>
    <w:basedOn w:val="a"/>
    <w:link w:val="a4"/>
    <w:rsid w:val="004D120B"/>
    <w:pPr>
      <w:tabs>
        <w:tab w:val="center" w:pos="4677"/>
        <w:tab w:val="right" w:pos="9355"/>
      </w:tabs>
    </w:pPr>
  </w:style>
  <w:style w:type="character" w:customStyle="1" w:styleId="a4">
    <w:name w:val="Нижний колонтитул Знак"/>
    <w:basedOn w:val="1"/>
    <w:link w:val="a3"/>
    <w:rsid w:val="004D120B"/>
  </w:style>
  <w:style w:type="character" w:customStyle="1" w:styleId="30">
    <w:name w:val="Заголовок 3 Знак"/>
    <w:link w:val="3"/>
    <w:rsid w:val="004D120B"/>
    <w:rPr>
      <w:rFonts w:ascii="XO Thames" w:hAnsi="XO Thames"/>
      <w:b/>
      <w:sz w:val="26"/>
    </w:rPr>
  </w:style>
  <w:style w:type="paragraph" w:customStyle="1" w:styleId="12">
    <w:name w:val="Основной шрифт абзаца1"/>
    <w:link w:val="31"/>
    <w:rsid w:val="004D120B"/>
  </w:style>
  <w:style w:type="paragraph" w:styleId="31">
    <w:name w:val="toc 3"/>
    <w:next w:val="a"/>
    <w:link w:val="32"/>
    <w:uiPriority w:val="39"/>
    <w:rsid w:val="004D120B"/>
    <w:pPr>
      <w:ind w:left="400"/>
    </w:pPr>
    <w:rPr>
      <w:rFonts w:ascii="XO Thames" w:hAnsi="XO Thames"/>
      <w:sz w:val="28"/>
    </w:rPr>
  </w:style>
  <w:style w:type="character" w:customStyle="1" w:styleId="32">
    <w:name w:val="Оглавление 3 Знак"/>
    <w:link w:val="31"/>
    <w:rsid w:val="004D120B"/>
    <w:rPr>
      <w:rFonts w:ascii="XO Thames" w:hAnsi="XO Thames"/>
      <w:sz w:val="28"/>
    </w:rPr>
  </w:style>
  <w:style w:type="paragraph" w:styleId="a5">
    <w:name w:val="Balloon Text"/>
    <w:basedOn w:val="a"/>
    <w:link w:val="a6"/>
    <w:rsid w:val="004D120B"/>
    <w:rPr>
      <w:rFonts w:ascii="Tahoma" w:hAnsi="Tahoma"/>
      <w:sz w:val="16"/>
    </w:rPr>
  </w:style>
  <w:style w:type="character" w:customStyle="1" w:styleId="a6">
    <w:name w:val="Текст выноски Знак"/>
    <w:basedOn w:val="1"/>
    <w:link w:val="a5"/>
    <w:rsid w:val="004D120B"/>
    <w:rPr>
      <w:rFonts w:ascii="Tahoma" w:hAnsi="Tahoma"/>
      <w:sz w:val="16"/>
    </w:rPr>
  </w:style>
  <w:style w:type="character" w:customStyle="1" w:styleId="50">
    <w:name w:val="Заголовок 5 Знак"/>
    <w:link w:val="5"/>
    <w:rsid w:val="004D120B"/>
    <w:rPr>
      <w:rFonts w:ascii="XO Thames" w:hAnsi="XO Thames"/>
      <w:b/>
      <w:sz w:val="22"/>
    </w:rPr>
  </w:style>
  <w:style w:type="character" w:customStyle="1" w:styleId="11">
    <w:name w:val="Заголовок 1 Знак"/>
    <w:link w:val="10"/>
    <w:rsid w:val="004D120B"/>
    <w:rPr>
      <w:rFonts w:ascii="XO Thames" w:hAnsi="XO Thames"/>
      <w:b/>
      <w:sz w:val="32"/>
    </w:rPr>
  </w:style>
  <w:style w:type="paragraph" w:customStyle="1" w:styleId="13">
    <w:name w:val="Номер страницы1"/>
    <w:basedOn w:val="12"/>
    <w:link w:val="a7"/>
    <w:rsid w:val="004D120B"/>
  </w:style>
  <w:style w:type="character" w:styleId="a7">
    <w:name w:val="page number"/>
    <w:basedOn w:val="a0"/>
    <w:link w:val="13"/>
    <w:rsid w:val="004D120B"/>
  </w:style>
  <w:style w:type="paragraph" w:customStyle="1" w:styleId="14">
    <w:name w:val="Гиперссылка1"/>
    <w:link w:val="a8"/>
    <w:rsid w:val="004D120B"/>
    <w:rPr>
      <w:color w:val="0000FF"/>
      <w:u w:val="single"/>
    </w:rPr>
  </w:style>
  <w:style w:type="character" w:styleId="a8">
    <w:name w:val="Hyperlink"/>
    <w:link w:val="14"/>
    <w:rsid w:val="004D120B"/>
    <w:rPr>
      <w:color w:val="0000FF"/>
      <w:u w:val="single"/>
    </w:rPr>
  </w:style>
  <w:style w:type="paragraph" w:customStyle="1" w:styleId="Footnote">
    <w:name w:val="Footnote"/>
    <w:link w:val="Footnote1"/>
    <w:rsid w:val="004D120B"/>
    <w:pPr>
      <w:ind w:firstLine="851"/>
      <w:jc w:val="both"/>
    </w:pPr>
    <w:rPr>
      <w:rFonts w:ascii="XO Thames" w:hAnsi="XO Thames"/>
      <w:sz w:val="22"/>
    </w:rPr>
  </w:style>
  <w:style w:type="character" w:customStyle="1" w:styleId="Footnote1">
    <w:name w:val="Footnote1"/>
    <w:link w:val="Footnote"/>
    <w:rsid w:val="004D120B"/>
    <w:rPr>
      <w:rFonts w:ascii="XO Thames" w:hAnsi="XO Thames"/>
      <w:sz w:val="22"/>
    </w:rPr>
  </w:style>
  <w:style w:type="paragraph" w:customStyle="1" w:styleId="HTML1">
    <w:name w:val="Пишущая машинка HTML1"/>
    <w:link w:val="HTML"/>
    <w:rsid w:val="004D120B"/>
    <w:rPr>
      <w:rFonts w:ascii="Courier New" w:hAnsi="Courier New"/>
    </w:rPr>
  </w:style>
  <w:style w:type="character" w:styleId="HTML">
    <w:name w:val="HTML Typewriter"/>
    <w:link w:val="HTML1"/>
    <w:rsid w:val="004D120B"/>
    <w:rPr>
      <w:rFonts w:ascii="Courier New" w:hAnsi="Courier New"/>
      <w:sz w:val="20"/>
    </w:rPr>
  </w:style>
  <w:style w:type="paragraph" w:styleId="15">
    <w:name w:val="toc 1"/>
    <w:next w:val="a"/>
    <w:link w:val="16"/>
    <w:uiPriority w:val="39"/>
    <w:rsid w:val="004D120B"/>
    <w:rPr>
      <w:rFonts w:ascii="XO Thames" w:hAnsi="XO Thames"/>
      <w:b/>
      <w:sz w:val="28"/>
    </w:rPr>
  </w:style>
  <w:style w:type="character" w:customStyle="1" w:styleId="16">
    <w:name w:val="Оглавление 1 Знак"/>
    <w:link w:val="15"/>
    <w:rsid w:val="004D120B"/>
    <w:rPr>
      <w:rFonts w:ascii="XO Thames" w:hAnsi="XO Thames"/>
      <w:b/>
      <w:sz w:val="28"/>
    </w:rPr>
  </w:style>
  <w:style w:type="paragraph" w:customStyle="1" w:styleId="HeaderandFooter">
    <w:name w:val="Header and Footer"/>
    <w:link w:val="HeaderandFooter1"/>
    <w:rsid w:val="004D120B"/>
    <w:pPr>
      <w:jc w:val="both"/>
    </w:pPr>
    <w:rPr>
      <w:rFonts w:ascii="XO Thames" w:hAnsi="XO Thames"/>
    </w:rPr>
  </w:style>
  <w:style w:type="character" w:customStyle="1" w:styleId="HeaderandFooter1">
    <w:name w:val="Header and Footer1"/>
    <w:link w:val="HeaderandFooter"/>
    <w:rsid w:val="004D120B"/>
    <w:rPr>
      <w:rFonts w:ascii="XO Thames" w:hAnsi="XO Thames"/>
      <w:sz w:val="20"/>
    </w:rPr>
  </w:style>
  <w:style w:type="paragraph" w:styleId="9">
    <w:name w:val="toc 9"/>
    <w:next w:val="a"/>
    <w:link w:val="90"/>
    <w:uiPriority w:val="39"/>
    <w:rsid w:val="004D120B"/>
    <w:pPr>
      <w:ind w:left="1600"/>
    </w:pPr>
    <w:rPr>
      <w:rFonts w:ascii="XO Thames" w:hAnsi="XO Thames"/>
      <w:sz w:val="28"/>
    </w:rPr>
  </w:style>
  <w:style w:type="character" w:customStyle="1" w:styleId="90">
    <w:name w:val="Оглавление 9 Знак"/>
    <w:link w:val="9"/>
    <w:rsid w:val="004D120B"/>
    <w:rPr>
      <w:rFonts w:ascii="XO Thames" w:hAnsi="XO Thames"/>
      <w:sz w:val="28"/>
    </w:rPr>
  </w:style>
  <w:style w:type="paragraph" w:styleId="8">
    <w:name w:val="toc 8"/>
    <w:next w:val="a"/>
    <w:link w:val="80"/>
    <w:uiPriority w:val="39"/>
    <w:rsid w:val="004D120B"/>
    <w:pPr>
      <w:ind w:left="1400"/>
    </w:pPr>
    <w:rPr>
      <w:rFonts w:ascii="XO Thames" w:hAnsi="XO Thames"/>
      <w:sz w:val="28"/>
    </w:rPr>
  </w:style>
  <w:style w:type="character" w:customStyle="1" w:styleId="80">
    <w:name w:val="Оглавление 8 Знак"/>
    <w:link w:val="8"/>
    <w:rsid w:val="004D120B"/>
    <w:rPr>
      <w:rFonts w:ascii="XO Thames" w:hAnsi="XO Thames"/>
      <w:sz w:val="28"/>
    </w:rPr>
  </w:style>
  <w:style w:type="paragraph" w:customStyle="1" w:styleId="a9">
    <w:name w:val="Прижатый влево"/>
    <w:basedOn w:val="a"/>
    <w:next w:val="a"/>
    <w:link w:val="17"/>
    <w:rsid w:val="004D120B"/>
    <w:rPr>
      <w:rFonts w:ascii="Arial" w:hAnsi="Arial"/>
    </w:rPr>
  </w:style>
  <w:style w:type="character" w:customStyle="1" w:styleId="17">
    <w:name w:val="Прижатый влево1"/>
    <w:basedOn w:val="1"/>
    <w:link w:val="a9"/>
    <w:rsid w:val="004D120B"/>
    <w:rPr>
      <w:rFonts w:ascii="Arial" w:hAnsi="Arial"/>
    </w:rPr>
  </w:style>
  <w:style w:type="paragraph" w:styleId="51">
    <w:name w:val="toc 5"/>
    <w:next w:val="a"/>
    <w:link w:val="52"/>
    <w:uiPriority w:val="39"/>
    <w:rsid w:val="004D120B"/>
    <w:pPr>
      <w:ind w:left="800"/>
    </w:pPr>
    <w:rPr>
      <w:rFonts w:ascii="XO Thames" w:hAnsi="XO Thames"/>
      <w:sz w:val="28"/>
    </w:rPr>
  </w:style>
  <w:style w:type="character" w:customStyle="1" w:styleId="52">
    <w:name w:val="Оглавление 5 Знак"/>
    <w:link w:val="51"/>
    <w:rsid w:val="004D120B"/>
    <w:rPr>
      <w:rFonts w:ascii="XO Thames" w:hAnsi="XO Thames"/>
      <w:sz w:val="28"/>
    </w:rPr>
  </w:style>
  <w:style w:type="paragraph" w:styleId="aa">
    <w:name w:val="List Paragraph"/>
    <w:basedOn w:val="a"/>
    <w:link w:val="ab"/>
    <w:uiPriority w:val="34"/>
    <w:qFormat/>
    <w:rsid w:val="004D120B"/>
    <w:pPr>
      <w:ind w:left="720"/>
      <w:contextualSpacing/>
    </w:pPr>
  </w:style>
  <w:style w:type="character" w:customStyle="1" w:styleId="ab">
    <w:name w:val="Абзац списка Знак"/>
    <w:basedOn w:val="1"/>
    <w:link w:val="aa"/>
    <w:rsid w:val="004D120B"/>
  </w:style>
  <w:style w:type="paragraph" w:styleId="ac">
    <w:name w:val="Subtitle"/>
    <w:next w:val="a"/>
    <w:link w:val="ad"/>
    <w:uiPriority w:val="11"/>
    <w:qFormat/>
    <w:rsid w:val="004D120B"/>
    <w:pPr>
      <w:jc w:val="both"/>
    </w:pPr>
    <w:rPr>
      <w:rFonts w:ascii="XO Thames" w:hAnsi="XO Thames"/>
      <w:i/>
      <w:sz w:val="24"/>
    </w:rPr>
  </w:style>
  <w:style w:type="character" w:customStyle="1" w:styleId="ad">
    <w:name w:val="Подзаголовок Знак"/>
    <w:link w:val="ac"/>
    <w:rsid w:val="004D120B"/>
    <w:rPr>
      <w:rFonts w:ascii="XO Thames" w:hAnsi="XO Thames"/>
      <w:i/>
      <w:sz w:val="24"/>
    </w:rPr>
  </w:style>
  <w:style w:type="paragraph" w:styleId="ae">
    <w:name w:val="Title"/>
    <w:basedOn w:val="a"/>
    <w:link w:val="af"/>
    <w:uiPriority w:val="10"/>
    <w:qFormat/>
    <w:rsid w:val="004D120B"/>
    <w:pPr>
      <w:jc w:val="center"/>
    </w:pPr>
    <w:rPr>
      <w:b/>
      <w:sz w:val="40"/>
    </w:rPr>
  </w:style>
  <w:style w:type="character" w:customStyle="1" w:styleId="af">
    <w:name w:val="Название Знак"/>
    <w:basedOn w:val="1"/>
    <w:link w:val="ae"/>
    <w:rsid w:val="004D120B"/>
    <w:rPr>
      <w:b/>
      <w:sz w:val="40"/>
    </w:rPr>
  </w:style>
  <w:style w:type="character" w:customStyle="1" w:styleId="40">
    <w:name w:val="Заголовок 4 Знак"/>
    <w:link w:val="4"/>
    <w:rsid w:val="004D120B"/>
    <w:rPr>
      <w:rFonts w:ascii="XO Thames" w:hAnsi="XO Thames"/>
      <w:b/>
      <w:sz w:val="24"/>
    </w:rPr>
  </w:style>
  <w:style w:type="character" w:customStyle="1" w:styleId="20">
    <w:name w:val="Заголовок 2 Знак"/>
    <w:link w:val="2"/>
    <w:rsid w:val="004D120B"/>
    <w:rPr>
      <w:rFonts w:ascii="XO Thames" w:hAnsi="XO Thames"/>
      <w:b/>
      <w:sz w:val="28"/>
    </w:rPr>
  </w:style>
  <w:style w:type="paragraph" w:customStyle="1" w:styleId="af0">
    <w:name w:val="Нормальный (таблица)"/>
    <w:basedOn w:val="a"/>
    <w:next w:val="a"/>
    <w:link w:val="18"/>
    <w:rsid w:val="004D120B"/>
    <w:pPr>
      <w:jc w:val="both"/>
    </w:pPr>
    <w:rPr>
      <w:rFonts w:ascii="Arial" w:hAnsi="Arial"/>
    </w:rPr>
  </w:style>
  <w:style w:type="character" w:customStyle="1" w:styleId="18">
    <w:name w:val="Нормальный (таблица)1"/>
    <w:basedOn w:val="1"/>
    <w:link w:val="af0"/>
    <w:rsid w:val="004D120B"/>
    <w:rPr>
      <w:rFonts w:ascii="Arial" w:hAnsi="Arial"/>
    </w:rPr>
  </w:style>
  <w:style w:type="table" w:styleId="af1">
    <w:name w:val="Table Grid"/>
    <w:basedOn w:val="a1"/>
    <w:uiPriority w:val="59"/>
    <w:rsid w:val="004D120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a"/>
    <w:uiPriority w:val="99"/>
    <w:rsid w:val="00847A41"/>
    <w:pPr>
      <w:widowControl w:val="0"/>
      <w:autoSpaceDE w:val="0"/>
      <w:autoSpaceDN w:val="0"/>
      <w:adjustRightInd w:val="0"/>
      <w:jc w:val="center"/>
    </w:pPr>
    <w:rPr>
      <w:rFonts w:eastAsiaTheme="minorEastAsia"/>
      <w:color w:val="auto"/>
      <w:szCs w:val="24"/>
    </w:rPr>
  </w:style>
  <w:style w:type="paragraph" w:customStyle="1" w:styleId="Style4">
    <w:name w:val="Style4"/>
    <w:basedOn w:val="a"/>
    <w:uiPriority w:val="99"/>
    <w:rsid w:val="00847A41"/>
    <w:pPr>
      <w:widowControl w:val="0"/>
      <w:autoSpaceDE w:val="0"/>
      <w:autoSpaceDN w:val="0"/>
      <w:adjustRightInd w:val="0"/>
      <w:spacing w:line="325" w:lineRule="exact"/>
      <w:ind w:firstLine="350"/>
      <w:jc w:val="both"/>
    </w:pPr>
    <w:rPr>
      <w:rFonts w:eastAsiaTheme="minorEastAsia"/>
      <w:color w:val="auto"/>
      <w:szCs w:val="24"/>
    </w:rPr>
  </w:style>
  <w:style w:type="paragraph" w:customStyle="1" w:styleId="Style5">
    <w:name w:val="Style5"/>
    <w:basedOn w:val="a"/>
    <w:uiPriority w:val="99"/>
    <w:rsid w:val="00847A41"/>
    <w:pPr>
      <w:widowControl w:val="0"/>
      <w:autoSpaceDE w:val="0"/>
      <w:autoSpaceDN w:val="0"/>
      <w:adjustRightInd w:val="0"/>
      <w:spacing w:line="322" w:lineRule="exact"/>
      <w:ind w:hanging="326"/>
      <w:jc w:val="both"/>
    </w:pPr>
    <w:rPr>
      <w:rFonts w:eastAsiaTheme="minorEastAsia"/>
      <w:color w:val="auto"/>
      <w:szCs w:val="24"/>
    </w:rPr>
  </w:style>
  <w:style w:type="paragraph" w:customStyle="1" w:styleId="Style7">
    <w:name w:val="Style7"/>
    <w:basedOn w:val="a"/>
    <w:uiPriority w:val="99"/>
    <w:rsid w:val="00847A41"/>
    <w:pPr>
      <w:widowControl w:val="0"/>
      <w:autoSpaceDE w:val="0"/>
      <w:autoSpaceDN w:val="0"/>
      <w:adjustRightInd w:val="0"/>
      <w:spacing w:line="331" w:lineRule="exact"/>
      <w:jc w:val="both"/>
    </w:pPr>
    <w:rPr>
      <w:rFonts w:eastAsiaTheme="minorEastAsia"/>
      <w:color w:val="auto"/>
      <w:szCs w:val="24"/>
    </w:rPr>
  </w:style>
  <w:style w:type="character" w:customStyle="1" w:styleId="FontStyle27">
    <w:name w:val="Font Style27"/>
    <w:basedOn w:val="a0"/>
    <w:uiPriority w:val="99"/>
    <w:rsid w:val="00847A41"/>
    <w:rPr>
      <w:rFonts w:ascii="Times New Roman" w:hAnsi="Times New Roman" w:cs="Times New Roman"/>
      <w:spacing w:val="-10"/>
      <w:sz w:val="38"/>
      <w:szCs w:val="38"/>
    </w:rPr>
  </w:style>
  <w:style w:type="character" w:customStyle="1" w:styleId="FontStyle28">
    <w:name w:val="Font Style28"/>
    <w:basedOn w:val="a0"/>
    <w:uiPriority w:val="99"/>
    <w:rsid w:val="00847A41"/>
    <w:rPr>
      <w:rFonts w:ascii="Times New Roman" w:hAnsi="Times New Roman" w:cs="Times New Roman"/>
      <w:sz w:val="26"/>
      <w:szCs w:val="26"/>
    </w:rPr>
  </w:style>
  <w:style w:type="character" w:customStyle="1" w:styleId="FontStyle30">
    <w:name w:val="Font Style30"/>
    <w:basedOn w:val="a0"/>
    <w:uiPriority w:val="99"/>
    <w:rsid w:val="00847A41"/>
    <w:rPr>
      <w:rFonts w:ascii="Times New Roman" w:hAnsi="Times New Roman" w:cs="Times New Roman"/>
      <w:sz w:val="26"/>
      <w:szCs w:val="26"/>
    </w:rPr>
  </w:style>
  <w:style w:type="paragraph" w:styleId="af2">
    <w:name w:val="No Spacing"/>
    <w:uiPriority w:val="1"/>
    <w:qFormat/>
    <w:rsid w:val="008E3EED"/>
    <w:rPr>
      <w:color w:val="auto"/>
      <w:sz w:val="22"/>
      <w:szCs w:val="22"/>
      <w:lang w:eastAsia="en-US"/>
    </w:rPr>
  </w:style>
  <w:style w:type="paragraph" w:styleId="af3">
    <w:name w:val="header"/>
    <w:basedOn w:val="a"/>
    <w:link w:val="af4"/>
    <w:uiPriority w:val="99"/>
    <w:semiHidden/>
    <w:unhideWhenUsed/>
    <w:rsid w:val="00160B48"/>
    <w:pPr>
      <w:tabs>
        <w:tab w:val="center" w:pos="4677"/>
        <w:tab w:val="right" w:pos="9355"/>
      </w:tabs>
    </w:pPr>
  </w:style>
  <w:style w:type="character" w:customStyle="1" w:styleId="af4">
    <w:name w:val="Верхний колонтитул Знак"/>
    <w:basedOn w:val="a0"/>
    <w:link w:val="af3"/>
    <w:uiPriority w:val="99"/>
    <w:semiHidden/>
    <w:rsid w:val="00160B48"/>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91;&#1083;&#1077;&#1096;&#1086;&#1074;&#1089;&#1082;&#1086;&#1077;&#1089;&#1087;.&#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91DD7-228C-489E-A395-37DC8DF4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12</Pages>
  <Words>3325</Words>
  <Characters>18953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2024-04-04T08:36:00Z</cp:lastPrinted>
  <dcterms:created xsi:type="dcterms:W3CDTF">2023-11-17T12:55:00Z</dcterms:created>
  <dcterms:modified xsi:type="dcterms:W3CDTF">2024-05-07T07:55:00Z</dcterms:modified>
</cp:coreProperties>
</file>