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2" w:rsidRDefault="005C5C05" w:rsidP="00DE20F9">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32D29">
        <w:rPr>
          <w:rFonts w:ascii="Times New Roman" w:hAnsi="Times New Roman" w:cs="Times New Roman"/>
          <w:color w:val="000000" w:themeColor="text1"/>
          <w:sz w:val="28"/>
          <w:szCs w:val="28"/>
        </w:rPr>
        <w:t xml:space="preserve">риложение к </w:t>
      </w:r>
      <w:r w:rsidR="00DE20F9">
        <w:rPr>
          <w:rFonts w:ascii="Times New Roman" w:hAnsi="Times New Roman" w:cs="Times New Roman"/>
          <w:color w:val="000000" w:themeColor="text1"/>
          <w:sz w:val="28"/>
          <w:szCs w:val="28"/>
        </w:rPr>
        <w:t>Р</w:t>
      </w:r>
      <w:r w:rsidR="00332D29">
        <w:rPr>
          <w:rFonts w:ascii="Times New Roman" w:hAnsi="Times New Roman" w:cs="Times New Roman"/>
          <w:color w:val="000000" w:themeColor="text1"/>
          <w:sz w:val="28"/>
          <w:szCs w:val="28"/>
        </w:rPr>
        <w:t>ешению</w:t>
      </w:r>
      <w:r w:rsidR="00DE20F9">
        <w:rPr>
          <w:rFonts w:ascii="Times New Roman" w:hAnsi="Times New Roman" w:cs="Times New Roman"/>
          <w:color w:val="000000" w:themeColor="text1"/>
          <w:sz w:val="28"/>
          <w:szCs w:val="28"/>
        </w:rPr>
        <w:t xml:space="preserve"> Собрания депутатов Кулешовского сельского поселения №</w:t>
      </w:r>
      <w:r w:rsidR="00332D29">
        <w:rPr>
          <w:rFonts w:ascii="Times New Roman" w:hAnsi="Times New Roman" w:cs="Times New Roman"/>
          <w:color w:val="000000" w:themeColor="text1"/>
          <w:sz w:val="28"/>
          <w:szCs w:val="28"/>
        </w:rPr>
        <w:t xml:space="preserve"> </w:t>
      </w:r>
      <w:r w:rsidR="001B3132">
        <w:rPr>
          <w:rFonts w:ascii="Times New Roman" w:hAnsi="Times New Roman" w:cs="Times New Roman"/>
          <w:color w:val="000000" w:themeColor="text1"/>
          <w:sz w:val="28"/>
          <w:szCs w:val="28"/>
        </w:rPr>
        <w:t>28</w:t>
      </w:r>
      <w:r w:rsidR="00DE20F9">
        <w:rPr>
          <w:rFonts w:ascii="Times New Roman" w:hAnsi="Times New Roman" w:cs="Times New Roman"/>
          <w:color w:val="000000" w:themeColor="text1"/>
          <w:sz w:val="28"/>
          <w:szCs w:val="28"/>
        </w:rPr>
        <w:t xml:space="preserve">  от </w:t>
      </w:r>
      <w:r w:rsidR="001B3132">
        <w:rPr>
          <w:rFonts w:ascii="Times New Roman" w:hAnsi="Times New Roman" w:cs="Times New Roman"/>
          <w:color w:val="000000" w:themeColor="text1"/>
          <w:sz w:val="28"/>
          <w:szCs w:val="28"/>
        </w:rPr>
        <w:t>17.02.</w:t>
      </w:r>
      <w:r w:rsidR="00DE20F9">
        <w:rPr>
          <w:rFonts w:ascii="Times New Roman" w:hAnsi="Times New Roman" w:cs="Times New Roman"/>
          <w:color w:val="000000" w:themeColor="text1"/>
          <w:sz w:val="28"/>
          <w:szCs w:val="28"/>
        </w:rPr>
        <w:t xml:space="preserve">2022 </w:t>
      </w:r>
      <w:r w:rsidR="001B3132">
        <w:rPr>
          <w:rFonts w:ascii="Times New Roman" w:hAnsi="Times New Roman" w:cs="Times New Roman"/>
          <w:color w:val="000000" w:themeColor="text1"/>
          <w:sz w:val="28"/>
          <w:szCs w:val="28"/>
        </w:rPr>
        <w:t>года</w:t>
      </w:r>
    </w:p>
    <w:p w:rsidR="00DE20F9" w:rsidRPr="00A04B4C" w:rsidRDefault="00DE20F9" w:rsidP="00DE20F9">
      <w:pPr>
        <w:ind w:left="4536"/>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rsidR="0040712F" w:rsidRPr="00A04B4C" w:rsidRDefault="003A17AE"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 xml:space="preserve">КУЛЕШОВСКОГО </w:t>
      </w:r>
      <w:r w:rsidR="00192957" w:rsidRPr="00A04B4C">
        <w:rPr>
          <w:color w:val="000000" w:themeColor="text1"/>
          <w:sz w:val="24"/>
          <w:szCs w:val="24"/>
        </w:rPr>
        <w:t>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420C69" w:rsidP="009657EE">
      <w:pPr>
        <w:pStyle w:val="15"/>
      </w:pPr>
      <w:r w:rsidRPr="00420C69">
        <w:fldChar w:fldCharType="begin"/>
      </w:r>
      <w:r w:rsidR="003952C2" w:rsidRPr="00A04B4C">
        <w:instrText xml:space="preserve"> TOC \o "2-3" \h \z \t "Заголовок 1;1" </w:instrText>
      </w:r>
      <w:r w:rsidRPr="00420C69">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rsidR="003952C2" w:rsidRPr="00A04B4C" w:rsidRDefault="00420C69"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rsidR="003952C2" w:rsidRPr="00A04B4C" w:rsidRDefault="00420C69"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rsidR="003952C2" w:rsidRPr="00A04B4C" w:rsidRDefault="00420C69"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420C69"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rsidR="003952C2" w:rsidRPr="00A04B4C" w:rsidRDefault="00420C69"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rsidR="003952C2" w:rsidRPr="00A04B4C" w:rsidRDefault="00420C69"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rsidR="003952C2" w:rsidRPr="004C7DB2" w:rsidRDefault="00420C69"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rsidR="003952C2" w:rsidRPr="00A04B4C" w:rsidRDefault="00420C69"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420C69"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420C69" w:rsidP="009657EE">
      <w:pPr>
        <w:pStyle w:val="15"/>
      </w:pPr>
      <w:hyperlink w:anchor="_Toc37759123" w:history="1">
        <w:r w:rsidR="003952C2" w:rsidRPr="00A04B4C">
          <w:rPr>
            <w:rStyle w:val="ab"/>
            <w:color w:val="000000" w:themeColor="text1"/>
          </w:rPr>
          <w:t>Раздел8.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rsidR="003952C2" w:rsidRPr="00A04B4C" w:rsidRDefault="00420C69"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420C69"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420C69"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rsidR="003952C2" w:rsidRPr="00A04B4C" w:rsidRDefault="00420C69"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rsidR="003952C2" w:rsidRPr="00A04B4C" w:rsidRDefault="00420C69"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rsidR="003952C2" w:rsidRPr="00A04B4C" w:rsidRDefault="00420C69"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420C69"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 xml:space="preserve">Приложение </w:t>
        </w:r>
        <w:r w:rsidR="00E67BBC">
          <w:rPr>
            <w:rStyle w:val="ab"/>
            <w:b w:val="0"/>
            <w:color w:val="000000" w:themeColor="text1"/>
            <w:sz w:val="28"/>
            <w:szCs w:val="28"/>
            <w:u w:val="none"/>
          </w:rPr>
          <w:t>Д</w:t>
        </w:r>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rsidR="003952C2" w:rsidRPr="00A04B4C" w:rsidRDefault="00420C69"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2B5E6B" w:rsidRDefault="002B5E6B" w:rsidP="00192957">
      <w:pPr>
        <w:pStyle w:val="50"/>
        <w:shd w:val="clear" w:color="auto" w:fill="auto"/>
        <w:spacing w:before="120" w:after="120" w:line="240" w:lineRule="auto"/>
        <w:jc w:val="center"/>
        <w:rPr>
          <w:color w:val="000000" w:themeColor="text1"/>
          <w:sz w:val="24"/>
          <w:szCs w:val="24"/>
        </w:rPr>
      </w:pPr>
    </w:p>
    <w:p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rsidR="00F5267C" w:rsidRDefault="00F5267C" w:rsidP="00192957">
      <w:pPr>
        <w:pStyle w:val="50"/>
        <w:shd w:val="clear" w:color="auto" w:fill="auto"/>
        <w:spacing w:before="120" w:after="120" w:line="240" w:lineRule="auto"/>
        <w:jc w:val="center"/>
        <w:rPr>
          <w:color w:val="000000" w:themeColor="text1"/>
          <w:sz w:val="24"/>
          <w:szCs w:val="24"/>
        </w:rPr>
      </w:pPr>
    </w:p>
    <w:p w:rsidR="00F5267C" w:rsidRDefault="00F5267C" w:rsidP="00192957">
      <w:pPr>
        <w:pStyle w:val="50"/>
        <w:shd w:val="clear" w:color="auto" w:fill="auto"/>
        <w:spacing w:before="120" w:after="120" w:line="240" w:lineRule="auto"/>
        <w:jc w:val="center"/>
        <w:rPr>
          <w:color w:val="000000" w:themeColor="text1"/>
          <w:sz w:val="24"/>
          <w:szCs w:val="24"/>
        </w:rPr>
      </w:pPr>
    </w:p>
    <w:p w:rsidR="00F5267C" w:rsidRDefault="00F5267C" w:rsidP="00192957">
      <w:pPr>
        <w:pStyle w:val="50"/>
        <w:shd w:val="clear" w:color="auto" w:fill="auto"/>
        <w:spacing w:before="120" w:after="120" w:line="240" w:lineRule="auto"/>
        <w:jc w:val="center"/>
        <w:rPr>
          <w:color w:val="000000" w:themeColor="text1"/>
          <w:sz w:val="24"/>
          <w:szCs w:val="24"/>
        </w:rPr>
      </w:pPr>
    </w:p>
    <w:p w:rsidR="00192957" w:rsidRPr="00A04B4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r w:rsidR="00192957"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3A17AE">
        <w:rPr>
          <w:color w:val="000000" w:themeColor="text1"/>
          <w:sz w:val="24"/>
          <w:szCs w:val="24"/>
        </w:rPr>
        <w:t xml:space="preserve">КУЛЕШОВСКОГО </w:t>
      </w:r>
      <w:r w:rsidRPr="00A04B4C">
        <w:rPr>
          <w:color w:val="000000" w:themeColor="text1"/>
          <w:sz w:val="24"/>
          <w:szCs w:val="24"/>
        </w:rPr>
        <w:t>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w:t>
      </w:r>
      <w:r w:rsidR="003A17AE">
        <w:rPr>
          <w:rFonts w:ascii="Times New Roman" w:hAnsi="Times New Roman" w:cs="Times New Roman"/>
          <w:color w:val="000000" w:themeColor="text1"/>
          <w:sz w:val="28"/>
          <w:szCs w:val="28"/>
        </w:rPr>
        <w:t xml:space="preserve"> Кулешовского </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0"/>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территорий</w:t>
      </w:r>
      <w:r w:rsidR="003A17AE">
        <w:rPr>
          <w:b w:val="0"/>
          <w:color w:val="000000" w:themeColor="text1"/>
          <w:sz w:val="28"/>
          <w:szCs w:val="28"/>
        </w:rPr>
        <w:t xml:space="preserve"> Кулешовского </w:t>
      </w:r>
      <w:r w:rsidRPr="00A04B4C">
        <w:rPr>
          <w:b w:val="0"/>
          <w:color w:val="000000" w:themeColor="text1"/>
          <w:sz w:val="28"/>
          <w:szCs w:val="28"/>
        </w:rPr>
        <w:t xml:space="preserve"> 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 xml:space="preserve">ребования охраны здоровья человека включают: противопожарные, санитарно-гигиенические, </w:t>
      </w:r>
      <w:r w:rsidR="006106C9" w:rsidRPr="00A04B4C">
        <w:rPr>
          <w:rFonts w:ascii="Times New Roman" w:hAnsi="Times New Roman" w:cs="Times New Roman"/>
          <w:color w:val="000000" w:themeColor="text1"/>
          <w:sz w:val="28"/>
          <w:szCs w:val="28"/>
        </w:rPr>
        <w:lastRenderedPageBreak/>
        <w:t>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w:t>
      </w:r>
      <w:r w:rsidR="006E60F6" w:rsidRPr="00A04B4C">
        <w:rPr>
          <w:rFonts w:ascii="Times New Roman" w:hAnsi="Times New Roman" w:cs="Times New Roman"/>
          <w:color w:val="000000" w:themeColor="text1"/>
          <w:sz w:val="28"/>
          <w:szCs w:val="28"/>
        </w:rPr>
        <w:lastRenderedPageBreak/>
        <w:t>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lastRenderedPageBreak/>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w:t>
      </w:r>
      <w:r w:rsidRPr="00A04B4C">
        <w:rPr>
          <w:rFonts w:ascii="Times New Roman" w:hAnsi="Times New Roman" w:cs="Times New Roman"/>
          <w:color w:val="000000" w:themeColor="text1"/>
          <w:sz w:val="28"/>
          <w:szCs w:val="28"/>
        </w:rPr>
        <w:lastRenderedPageBreak/>
        <w:t>конструкции в виде решетки для озеленения вьющимися или опирающимися растениями.</w:t>
      </w:r>
    </w:p>
    <w:p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F5267C" w:rsidRPr="00A04B4C" w:rsidRDefault="00F5267C" w:rsidP="00F5267C">
      <w:pPr>
        <w:pStyle w:val="aa"/>
        <w:autoSpaceDE w:val="0"/>
        <w:autoSpaceDN w:val="0"/>
        <w:adjustRightInd w:val="0"/>
        <w:ind w:left="709"/>
        <w:jc w:val="both"/>
        <w:rPr>
          <w:rFonts w:ascii="Times New Roman" w:hAnsi="Times New Roman" w:cs="Times New Roman"/>
          <w:color w:val="000000" w:themeColor="text1"/>
          <w:sz w:val="28"/>
          <w:szCs w:val="28"/>
        </w:rPr>
      </w:pP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1"/>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 xml:space="preserve">При разработке проектной документации необходимо опираться на </w:t>
      </w:r>
      <w:r w:rsidR="00DF26E6" w:rsidRPr="00A04B4C">
        <w:rPr>
          <w:color w:val="000000" w:themeColor="text1"/>
          <w:sz w:val="28"/>
          <w:szCs w:val="28"/>
        </w:rPr>
        <w:lastRenderedPageBreak/>
        <w:t>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w:t>
      </w:r>
      <w:r w:rsidRPr="00A04B4C">
        <w:rPr>
          <w:color w:val="000000" w:themeColor="text1"/>
          <w:sz w:val="28"/>
          <w:szCs w:val="28"/>
        </w:rPr>
        <w:lastRenderedPageBreak/>
        <w:t>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w:t>
      </w:r>
      <w:r w:rsidR="0013318E" w:rsidRPr="00A04B4C">
        <w:rPr>
          <w:color w:val="000000" w:themeColor="text1"/>
          <w:sz w:val="28"/>
          <w:szCs w:val="28"/>
        </w:rPr>
        <w:lastRenderedPageBreak/>
        <w:t>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lastRenderedPageBreak/>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3"/>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lastRenderedPageBreak/>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w:t>
      </w:r>
      <w:r w:rsidRPr="00A04B4C">
        <w:rPr>
          <w:color w:val="000000" w:themeColor="text1"/>
          <w:sz w:val="28"/>
          <w:szCs w:val="28"/>
        </w:rPr>
        <w:lastRenderedPageBreak/>
        <w:t>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установки интерактивных стендов с устройствами для заполнения и сбора </w:t>
      </w:r>
      <w:r w:rsidRPr="00A04B4C">
        <w:rPr>
          <w:color w:val="000000" w:themeColor="text1"/>
          <w:sz w:val="28"/>
          <w:szCs w:val="28"/>
        </w:rPr>
        <w:lastRenderedPageBreak/>
        <w:t>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lastRenderedPageBreak/>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w:t>
      </w:r>
      <w:r w:rsidR="007769F5" w:rsidRPr="00A04B4C">
        <w:rPr>
          <w:rFonts w:ascii="Times New Roman" w:hAnsi="Times New Roman" w:cs="Times New Roman"/>
          <w:color w:val="000000" w:themeColor="text1"/>
          <w:sz w:val="28"/>
          <w:szCs w:val="28"/>
        </w:rPr>
        <w:lastRenderedPageBreak/>
        <w:t>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 xml:space="preserve"> При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5" w:name="PO0000104"/>
    </w:p>
    <w:bookmarkEnd w:id="5"/>
    <w:p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быстротоков, дождеприемных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w:t>
      </w:r>
      <w:r w:rsidRPr="00C9446E">
        <w:rPr>
          <w:rFonts w:ascii="Times New Roman" w:hAnsi="Times New Roman" w:cs="Times New Roman"/>
          <w:color w:val="auto"/>
          <w:sz w:val="28"/>
          <w:szCs w:val="28"/>
        </w:rPr>
        <w:lastRenderedPageBreak/>
        <w:t>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 xml:space="preserve">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C9446E" w:rsidRDefault="00435DC4" w:rsidP="00381D79">
      <w:pPr>
        <w:spacing w:before="120"/>
        <w:ind w:firstLine="426"/>
        <w:jc w:val="both"/>
        <w:rPr>
          <w:rFonts w:ascii="Times New Roman" w:hAnsi="Times New Roman" w:cs="Times New Roman"/>
          <w:color w:val="auto"/>
          <w:sz w:val="28"/>
          <w:szCs w:val="28"/>
        </w:rPr>
      </w:pPr>
      <w:bookmarkStart w:id="6"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дождеприемных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6"/>
    <w:p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1538"/>
        <w:gridCol w:w="1911"/>
        <w:gridCol w:w="4783"/>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дорожно-тропиночной сети. Возможно пользование полянами и лужайками при условии </w:t>
            </w:r>
            <w:r w:rsidRPr="00A04B4C">
              <w:rPr>
                <w:rFonts w:ascii="Times New Roman" w:hAnsi="Times New Roman" w:cs="Times New Roman"/>
                <w:color w:val="000000" w:themeColor="text1"/>
              </w:rPr>
              <w:lastRenderedPageBreak/>
              <w:t>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w:t>
            </w:r>
            <w:r w:rsidRPr="00A04B4C">
              <w:rPr>
                <w:rFonts w:ascii="Times New Roman" w:hAnsi="Times New Roman" w:cs="Times New Roman"/>
                <w:color w:val="000000" w:themeColor="text1"/>
              </w:rPr>
              <w:lastRenderedPageBreak/>
              <w:t>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8"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9"/>
    <w:p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86"/>
        <w:gridCol w:w="3576"/>
        <w:gridCol w:w="3867"/>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w:t>
      </w:r>
      <w:r w:rsidR="00A27CFB" w:rsidRPr="00A04B4C">
        <w:rPr>
          <w:rFonts w:ascii="Times New Roman" w:hAnsi="Times New Roman" w:cs="Times New Roman"/>
          <w:color w:val="000000" w:themeColor="text1"/>
          <w:sz w:val="28"/>
          <w:szCs w:val="28"/>
        </w:rPr>
        <w:lastRenderedPageBreak/>
        <w:t xml:space="preserve">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 При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w:t>
      </w:r>
      <w:r w:rsidRPr="00A04B4C">
        <w:rPr>
          <w:rFonts w:ascii="Times New Roman" w:hAnsi="Times New Roman" w:cs="Times New Roman"/>
          <w:color w:val="000000" w:themeColor="text1"/>
          <w:sz w:val="28"/>
          <w:szCs w:val="28"/>
        </w:rPr>
        <w:lastRenderedPageBreak/>
        <w:t xml:space="preserve">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1" w:name="_Toc37759101"/>
      <w:r w:rsidRPr="00A04B4C">
        <w:rPr>
          <w:rFonts w:ascii="Times New Roman" w:hAnsi="Times New Roman" w:cs="Times New Roman"/>
          <w:color w:val="000000" w:themeColor="text1"/>
          <w:sz w:val="28"/>
          <w:szCs w:val="28"/>
        </w:rPr>
        <w:t>5.3. ВИДЫ ПОКРЫТИЙ</w:t>
      </w:r>
      <w:bookmarkEnd w:id="11"/>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2" w:name="_Toc37759102"/>
      <w:r w:rsidRPr="00A04B4C">
        <w:rPr>
          <w:rFonts w:ascii="Times New Roman" w:hAnsi="Times New Roman" w:cs="Times New Roman"/>
          <w:color w:val="000000" w:themeColor="text1"/>
          <w:sz w:val="28"/>
          <w:szCs w:val="28"/>
        </w:rPr>
        <w:t>5.4. СОПРЯЖЕНИЯ ПОВЕРХНОСТЕЙ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w:t>
      </w:r>
      <w:r w:rsidR="00A27CFB" w:rsidRPr="00A04B4C">
        <w:rPr>
          <w:rFonts w:ascii="Times New Roman" w:hAnsi="Times New Roman" w:cs="Times New Roman"/>
          <w:color w:val="000000" w:themeColor="text1"/>
          <w:sz w:val="28"/>
          <w:szCs w:val="28"/>
        </w:rPr>
        <w:lastRenderedPageBreak/>
        <w:t xml:space="preserve">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xml:space="preserve">. Ограждения размещать на территории газона с отступом от границы </w:t>
      </w:r>
      <w:r w:rsidR="00A43EF8" w:rsidRPr="00A04B4C">
        <w:rPr>
          <w:rFonts w:ascii="Times New Roman" w:hAnsi="Times New Roman" w:cs="Times New Roman"/>
          <w:color w:val="000000" w:themeColor="text1"/>
          <w:sz w:val="28"/>
          <w:szCs w:val="28"/>
        </w:rPr>
        <w:lastRenderedPageBreak/>
        <w:t>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5"/>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w:t>
      </w:r>
      <w:r w:rsidR="00A43EF8" w:rsidRPr="00A04B4C">
        <w:rPr>
          <w:rFonts w:ascii="Times New Roman" w:hAnsi="Times New Roman" w:cs="Times New Roman"/>
          <w:color w:val="000000" w:themeColor="text1"/>
          <w:sz w:val="28"/>
          <w:szCs w:val="28"/>
        </w:rPr>
        <w:lastRenderedPageBreak/>
        <w:t>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w:t>
      </w:r>
      <w:r w:rsidR="00A43EF8" w:rsidRPr="00A04B4C">
        <w:rPr>
          <w:rFonts w:ascii="Times New Roman" w:hAnsi="Times New Roman" w:cs="Times New Roman"/>
          <w:color w:val="000000" w:themeColor="text1"/>
          <w:sz w:val="28"/>
          <w:szCs w:val="28"/>
        </w:rPr>
        <w:lastRenderedPageBreak/>
        <w:t>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7"/>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w:t>
      </w:r>
      <w:r w:rsidR="00A43EF8" w:rsidRPr="00A04B4C">
        <w:rPr>
          <w:rFonts w:ascii="Times New Roman" w:hAnsi="Times New Roman" w:cs="Times New Roman"/>
          <w:color w:val="000000" w:themeColor="text1"/>
          <w:sz w:val="28"/>
          <w:szCs w:val="28"/>
        </w:rPr>
        <w:lastRenderedPageBreak/>
        <w:t xml:space="preserve">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22"/>
        <w:gridCol w:w="8107"/>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r w:rsidR="00A43EF8" w:rsidRPr="00A04B4C">
        <w:rPr>
          <w:rFonts w:ascii="Times New Roman" w:hAnsi="Times New Roman" w:cs="Times New Roman"/>
          <w:color w:val="000000" w:themeColor="text1"/>
          <w:sz w:val="28"/>
          <w:szCs w:val="28"/>
        </w:rPr>
        <w:lastRenderedPageBreak/>
        <w:t>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w:t>
      </w:r>
      <w:r w:rsidRPr="00A04B4C">
        <w:rPr>
          <w:rFonts w:ascii="Times New Roman" w:hAnsi="Times New Roman" w:cs="Times New Roman"/>
          <w:color w:val="000000" w:themeColor="text1"/>
          <w:sz w:val="28"/>
          <w:szCs w:val="28"/>
        </w:rPr>
        <w:lastRenderedPageBreak/>
        <w:t xml:space="preserve">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1"/>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w:t>
      </w:r>
      <w:r w:rsidR="00A43EF8" w:rsidRPr="00A04B4C">
        <w:rPr>
          <w:rFonts w:ascii="Times New Roman" w:hAnsi="Times New Roman" w:cs="Times New Roman"/>
          <w:color w:val="000000" w:themeColor="text1"/>
          <w:sz w:val="28"/>
          <w:szCs w:val="28"/>
        </w:rPr>
        <w:lastRenderedPageBreak/>
        <w:t xml:space="preserve">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w:t>
      </w:r>
      <w:r w:rsidR="00A43EF8" w:rsidRPr="00A04B4C">
        <w:rPr>
          <w:rFonts w:ascii="Times New Roman" w:hAnsi="Times New Roman" w:cs="Times New Roman"/>
          <w:color w:val="000000" w:themeColor="text1"/>
          <w:sz w:val="28"/>
          <w:szCs w:val="28"/>
        </w:rPr>
        <w:lastRenderedPageBreak/>
        <w:t xml:space="preserve">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3"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3"/>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w:t>
      </w:r>
      <w:r w:rsidRPr="00A04B4C">
        <w:rPr>
          <w:rFonts w:ascii="Times New Roman" w:hAnsi="Times New Roman" w:cs="Times New Roman"/>
          <w:color w:val="000000" w:themeColor="text1"/>
          <w:sz w:val="28"/>
          <w:szCs w:val="28"/>
        </w:rPr>
        <w:lastRenderedPageBreak/>
        <w:t xml:space="preserve">указатель пожарного гидранта, указатель грунтовых геодезических знаков, указатели камер магистрали и колодцев водопроводной сети, указатель </w:t>
      </w:r>
      <w:r w:rsidR="00B57DB6">
        <w:rPr>
          <w:rFonts w:ascii="Times New Roman" w:hAnsi="Times New Roman" w:cs="Times New Roman"/>
          <w:color w:val="000000" w:themeColor="text1"/>
          <w:sz w:val="28"/>
          <w:szCs w:val="28"/>
        </w:rPr>
        <w:t>селькой</w:t>
      </w:r>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w:t>
      </w:r>
      <w:r w:rsidRPr="00A04B4C">
        <w:rPr>
          <w:rFonts w:ascii="Times New Roman" w:hAnsi="Times New Roman" w:cs="Times New Roman"/>
          <w:color w:val="000000" w:themeColor="text1"/>
          <w:sz w:val="28"/>
          <w:szCs w:val="28"/>
        </w:rPr>
        <w:lastRenderedPageBreak/>
        <w:t xml:space="preserve">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4" w:name="_Toc37759110"/>
      <w:bookmarkStart w:id="25" w:name="PO0000255"/>
      <w:r w:rsidRPr="00A04B4C">
        <w:rPr>
          <w:rFonts w:ascii="Times New Roman" w:hAnsi="Times New Roman" w:cs="Times New Roman"/>
          <w:color w:val="000000" w:themeColor="text1"/>
          <w:sz w:val="24"/>
          <w:szCs w:val="24"/>
        </w:rPr>
        <w:t>5.12. ПЛОЩАДКИ</w:t>
      </w:r>
      <w:bookmarkEnd w:id="24"/>
    </w:p>
    <w:bookmarkEnd w:id="25"/>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w:t>
      </w:r>
      <w:r w:rsidRPr="00A04B4C">
        <w:rPr>
          <w:rFonts w:ascii="Times New Roman" w:hAnsi="Times New Roman" w:cs="Times New Roman"/>
          <w:color w:val="000000" w:themeColor="text1"/>
          <w:sz w:val="28"/>
          <w:szCs w:val="28"/>
        </w:rPr>
        <w:lastRenderedPageBreak/>
        <w:t>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w:t>
      </w:r>
      <w:r w:rsidRPr="00A04B4C">
        <w:rPr>
          <w:rFonts w:ascii="Times New Roman" w:hAnsi="Times New Roman" w:cs="Times New Roman"/>
          <w:color w:val="000000" w:themeColor="text1"/>
          <w:sz w:val="28"/>
          <w:szCs w:val="28"/>
        </w:rPr>
        <w:lastRenderedPageBreak/>
        <w:t xml:space="preserve">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w:t>
      </w:r>
      <w:r w:rsidRPr="00A04B4C">
        <w:rPr>
          <w:rFonts w:ascii="Times New Roman" w:hAnsi="Times New Roman" w:cs="Times New Roman"/>
          <w:color w:val="000000" w:themeColor="text1"/>
          <w:sz w:val="28"/>
          <w:szCs w:val="28"/>
        </w:rPr>
        <w:lastRenderedPageBreak/>
        <w:t>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 прочих территориях - до 800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w:t>
      </w:r>
      <w:r w:rsidRPr="00A04B4C">
        <w:rPr>
          <w:rFonts w:ascii="Times New Roman" w:hAnsi="Times New Roman" w:cs="Times New Roman"/>
          <w:color w:val="000000" w:themeColor="text1"/>
          <w:sz w:val="28"/>
          <w:szCs w:val="28"/>
        </w:rPr>
        <w:lastRenderedPageBreak/>
        <w:t>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8"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r w:rsidRPr="00A04B4C">
        <w:rPr>
          <w:rFonts w:ascii="Times New Roman" w:hAnsi="Times New Roman" w:cs="Times New Roman"/>
          <w:color w:val="000000" w:themeColor="text1"/>
          <w:sz w:val="28"/>
          <w:szCs w:val="28"/>
        </w:rPr>
        <w:lastRenderedPageBreak/>
        <w:t>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9"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9"/>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1. 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4C7DB2" w:rsidRDefault="004C7DB2" w:rsidP="0063022B">
      <w:pPr>
        <w:ind w:firstLine="426"/>
        <w:jc w:val="both"/>
        <w:rPr>
          <w:rFonts w:ascii="Times New Roman" w:hAnsi="Times New Roman" w:cs="Times New Roman"/>
          <w:color w:val="000000" w:themeColor="text1"/>
          <w:sz w:val="28"/>
          <w:szCs w:val="28"/>
        </w:rPr>
      </w:pPr>
    </w:p>
    <w:p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rsidR="0087109A" w:rsidRPr="00991669" w:rsidRDefault="0087109A" w:rsidP="0087109A">
      <w:pPr>
        <w:ind w:firstLine="426"/>
        <w:jc w:val="both"/>
        <w:rPr>
          <w:rFonts w:ascii="Times New Roman" w:hAnsi="Times New Roman" w:cs="Times New Roman"/>
          <w:color w:val="000000" w:themeColor="text1"/>
          <w:sz w:val="28"/>
          <w:szCs w:val="28"/>
        </w:rPr>
      </w:pPr>
      <w:bookmarkStart w:id="30" w:name="_Hlk79482839"/>
      <w:r w:rsidRPr="00991669">
        <w:rPr>
          <w:rFonts w:ascii="Times New Roman" w:hAnsi="Times New Roman" w:cs="Times New Roman"/>
          <w:color w:val="000000" w:themeColor="text1"/>
          <w:sz w:val="28"/>
          <w:szCs w:val="28"/>
        </w:rPr>
        <w:t>5.15.1.</w:t>
      </w:r>
      <w:bookmarkEnd w:id="30"/>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w:t>
      </w:r>
      <w:r w:rsidRPr="00991669">
        <w:rPr>
          <w:rFonts w:ascii="Times New Roman" w:hAnsi="Times New Roman" w:cs="Times New Roman"/>
          <w:color w:val="000000" w:themeColor="text1"/>
          <w:sz w:val="28"/>
          <w:szCs w:val="28"/>
        </w:rPr>
        <w:lastRenderedPageBreak/>
        <w:t>устройства (выпуски).</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rsidR="00C87A30" w:rsidRPr="00991669" w:rsidRDefault="00C87A30" w:rsidP="0087109A">
      <w:pPr>
        <w:ind w:firstLine="426"/>
        <w:jc w:val="both"/>
        <w:rPr>
          <w:rFonts w:ascii="Times New Roman" w:hAnsi="Times New Roman" w:cs="Times New Roman"/>
          <w:color w:val="000000" w:themeColor="text1"/>
          <w:sz w:val="28"/>
          <w:szCs w:val="28"/>
        </w:rPr>
      </w:pPr>
      <w:bookmarkStart w:id="31" w:name="_Hlk79482857"/>
      <w:r w:rsidRPr="00991669">
        <w:rPr>
          <w:rFonts w:ascii="Times New Roman" w:hAnsi="Times New Roman" w:cs="Times New Roman"/>
          <w:color w:val="000000" w:themeColor="text1"/>
          <w:sz w:val="28"/>
          <w:szCs w:val="28"/>
        </w:rPr>
        <w:t>5.15</w:t>
      </w:r>
      <w:bookmarkEnd w:id="31"/>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сброс смета и бытового мусора в дождеприемные колодцы, сброс фекальных вод в ливневую канализацию;</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повреждение сети ливневой канализации, взламывание или разрушение дождеприемных решеток и люков.</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.16. При строительстве, реконструкции и ремонте улично-дорожной сети, проездов, тротуаров на внутриквартальных и придомовых территориях </w:t>
      </w:r>
      <w:r w:rsidR="0087109A" w:rsidRPr="00991669">
        <w:rPr>
          <w:rFonts w:ascii="Times New Roman" w:hAnsi="Times New Roman" w:cs="Times New Roman"/>
          <w:color w:val="000000" w:themeColor="text1"/>
          <w:sz w:val="28"/>
          <w:szCs w:val="28"/>
        </w:rPr>
        <w:lastRenderedPageBreak/>
        <w:t>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2"/>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примагистральные и специализированные общественные зоны </w:t>
      </w:r>
      <w:r w:rsidR="00CE34BB">
        <w:rPr>
          <w:color w:val="000000" w:themeColor="text1"/>
          <w:sz w:val="28"/>
          <w:szCs w:val="28"/>
        </w:rPr>
        <w:t>сельского поселения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3"/>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w:t>
      </w:r>
      <w:r w:rsidR="003E629A" w:rsidRPr="00A04B4C">
        <w:rPr>
          <w:color w:val="000000" w:themeColor="text1"/>
          <w:sz w:val="28"/>
          <w:szCs w:val="28"/>
        </w:rPr>
        <w:lastRenderedPageBreak/>
        <w:t xml:space="preserve">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4"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5" w:name="bookmark14"/>
      <w:bookmarkEnd w:id="34"/>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5"/>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w:t>
      </w:r>
      <w:r w:rsidR="00D25CD1" w:rsidRPr="00A04B4C">
        <w:rPr>
          <w:color w:val="000000" w:themeColor="text1"/>
          <w:sz w:val="28"/>
          <w:szCs w:val="28"/>
        </w:rPr>
        <w:lastRenderedPageBreak/>
        <w:t>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w:t>
      </w:r>
      <w:r w:rsidRPr="00A04B4C">
        <w:rPr>
          <w:color w:val="000000" w:themeColor="text1"/>
          <w:sz w:val="28"/>
          <w:szCs w:val="28"/>
        </w:rPr>
        <w:lastRenderedPageBreak/>
        <w:t>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w:t>
      </w:r>
      <w:r w:rsidR="002E2E67" w:rsidRPr="00991669">
        <w:rPr>
          <w:color w:val="000000" w:themeColor="text1"/>
          <w:sz w:val="28"/>
          <w:szCs w:val="28"/>
        </w:rPr>
        <w:lastRenderedPageBreak/>
        <w:t>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6"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6"/>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w:t>
      </w:r>
      <w:r w:rsidRPr="00A04B4C">
        <w:rPr>
          <w:color w:val="000000" w:themeColor="text1"/>
          <w:sz w:val="28"/>
          <w:szCs w:val="28"/>
        </w:rPr>
        <w:lastRenderedPageBreak/>
        <w:t xml:space="preserve">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w:t>
      </w:r>
      <w:r w:rsidRPr="00A04B4C">
        <w:rPr>
          <w:color w:val="000000" w:themeColor="text1"/>
          <w:sz w:val="28"/>
          <w:szCs w:val="28"/>
        </w:rPr>
        <w:lastRenderedPageBreak/>
        <w:t xml:space="preserve">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 xml:space="preserve">на </w:t>
      </w:r>
      <w:r w:rsidRPr="00A04B4C">
        <w:rPr>
          <w:color w:val="000000" w:themeColor="text1"/>
          <w:sz w:val="28"/>
          <w:szCs w:val="28"/>
        </w:rPr>
        <w:lastRenderedPageBreak/>
        <w:t>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w:t>
      </w:r>
      <w:r w:rsidRPr="00A04B4C">
        <w:rPr>
          <w:color w:val="000000" w:themeColor="text1"/>
          <w:sz w:val="28"/>
          <w:szCs w:val="28"/>
        </w:rPr>
        <w:lastRenderedPageBreak/>
        <w:t xml:space="preserve">маломобильных групп населения. </w:t>
      </w:r>
    </w:p>
    <w:p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w:t>
      </w:r>
      <w:r w:rsidR="004E0F43" w:rsidRPr="00A04B4C">
        <w:rPr>
          <w:color w:val="000000" w:themeColor="text1"/>
          <w:spacing w:val="2"/>
          <w:sz w:val="28"/>
          <w:szCs w:val="28"/>
          <w:shd w:val="clear" w:color="auto" w:fill="FFFFFF"/>
        </w:rPr>
        <w:lastRenderedPageBreak/>
        <w:t>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991669">
        <w:rPr>
          <w:color w:val="auto"/>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991669">
        <w:rPr>
          <w:color w:val="auto"/>
          <w:sz w:val="28"/>
          <w:szCs w:val="28"/>
        </w:rPr>
        <w:t>И</w:t>
      </w:r>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w:t>
      </w:r>
      <w:r w:rsidR="0063169A" w:rsidRPr="00A04B4C">
        <w:rPr>
          <w:color w:val="000000" w:themeColor="text1"/>
          <w:sz w:val="28"/>
          <w:szCs w:val="28"/>
        </w:rPr>
        <w:lastRenderedPageBreak/>
        <w:t>Правил)</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991669">
        <w:rPr>
          <w:color w:val="auto"/>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 xml:space="preserve">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w:t>
      </w:r>
      <w:r w:rsidRPr="00A04B4C">
        <w:rPr>
          <w:rFonts w:eastAsia="Courier New"/>
          <w:color w:val="000000" w:themeColor="text1"/>
          <w:sz w:val="28"/>
          <w:szCs w:val="28"/>
        </w:rPr>
        <w:lastRenderedPageBreak/>
        <w:t>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w:t>
      </w:r>
      <w:r w:rsidRPr="00A04B4C">
        <w:rPr>
          <w:rFonts w:eastAsia="Courier New"/>
          <w:color w:val="000000" w:themeColor="text1"/>
          <w:sz w:val="28"/>
          <w:szCs w:val="28"/>
        </w:rPr>
        <w:lastRenderedPageBreak/>
        <w:t>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 xml:space="preserve">Юридические лица, в результате деятельности которых образуются твердые коммунальные отходы, или на смежном участке по отношению к земельному </w:t>
      </w:r>
      <w:r>
        <w:rPr>
          <w:sz w:val="28"/>
          <w:szCs w:val="28"/>
        </w:rPr>
        <w:lastRenderedPageBreak/>
        <w:t>участку, на территории которого образуются такие твердые коммунальные отходы</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w:t>
      </w:r>
      <w:r w:rsidRPr="00A04B4C">
        <w:rPr>
          <w:color w:val="000000" w:themeColor="text1"/>
          <w:sz w:val="28"/>
          <w:szCs w:val="28"/>
        </w:rPr>
        <w:lastRenderedPageBreak/>
        <w:t>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 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 xml:space="preserve">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w:t>
      </w:r>
      <w:r w:rsidR="00880DC5" w:rsidRPr="00880DC5">
        <w:rPr>
          <w:rFonts w:ascii="Times New Roman" w:eastAsia="Times New Roman" w:hAnsi="Times New Roman" w:cs="Times New Roman"/>
          <w:color w:val="auto"/>
          <w:sz w:val="28"/>
          <w:szCs w:val="28"/>
          <w:lang w:bidi="ar-SA"/>
        </w:rPr>
        <w:lastRenderedPageBreak/>
        <w:t>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загрязнять улицы при перевозке отходов производства и потребления, мусора и </w:t>
      </w:r>
      <w:r w:rsidRPr="00A04B4C">
        <w:rPr>
          <w:color w:val="000000" w:themeColor="text1"/>
          <w:sz w:val="28"/>
          <w:szCs w:val="28"/>
        </w:rPr>
        <w:lastRenderedPageBreak/>
        <w:t>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штендеров на тротуарах и пешеходных путях передвижения при ширине менее 3.5 метра, парковках автотранспорта, расположенных на землях общего пользования;</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xml:space="preserve">, юридическими лицами, </w:t>
      </w:r>
      <w:r w:rsidRPr="00A04B4C">
        <w:rPr>
          <w:color w:val="000000" w:themeColor="text1"/>
          <w:sz w:val="28"/>
          <w:szCs w:val="28"/>
        </w:rPr>
        <w:lastRenderedPageBreak/>
        <w:t>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3) иные территории общего пользования, установленные правилами благоустройства, за исключением дорог, проездов и других транспортных </w:t>
      </w:r>
      <w:r w:rsidRPr="00323DDB">
        <w:rPr>
          <w:rFonts w:ascii="Times New Roman" w:eastAsia="Times New Roman" w:hAnsi="Times New Roman" w:cs="Times New Roman"/>
          <w:color w:val="auto"/>
          <w:sz w:val="28"/>
          <w:szCs w:val="28"/>
          <w:bdr w:val="none" w:sz="0" w:space="0" w:color="auto" w:frame="1"/>
          <w:lang w:bidi="ar-SA"/>
        </w:rPr>
        <w:lastRenderedPageBreak/>
        <w:t>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9"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14.8. Подготовка схемы границы прилегающей территории осуществляется в соответствии с настоящим Законом органом местного самоуправления или по </w:t>
      </w:r>
      <w:r w:rsidRPr="00323DDB">
        <w:rPr>
          <w:rFonts w:ascii="Times New Roman" w:eastAsia="Times New Roman" w:hAnsi="Times New Roman" w:cs="Times New Roman"/>
          <w:color w:val="auto"/>
          <w:sz w:val="28"/>
          <w:szCs w:val="28"/>
          <w:bdr w:val="none" w:sz="0" w:space="0" w:color="auto" w:frame="1"/>
          <w:lang w:bidi="ar-SA"/>
        </w:rPr>
        <w:lastRenderedPageBreak/>
        <w:t>его заказу кадастровым инженером и финансируется за счет средств местного бюджета.</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0"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1"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2"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lastRenderedPageBreak/>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7"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7"/>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8" w:name="_Toc37759143"/>
    <w:p w:rsidR="00A17A01" w:rsidRPr="001C74B1" w:rsidRDefault="00420C69" w:rsidP="00A17A01">
      <w:pPr>
        <w:ind w:right="-8" w:firstLine="425"/>
        <w:jc w:val="both"/>
        <w:rPr>
          <w:rFonts w:ascii="Times New Roman" w:hAnsi="Times New Roman" w:cs="Times New Roman"/>
          <w:color w:val="000000" w:themeColor="text1"/>
          <w:sz w:val="28"/>
          <w:szCs w:val="28"/>
          <w:lang w:bidi="ar-SA"/>
        </w:rPr>
      </w:pPr>
      <w:r w:rsidRPr="00420C69">
        <w:rPr>
          <w:color w:val="000000" w:themeColor="text1"/>
        </w:rPr>
        <w:fldChar w:fldCharType="begin"/>
      </w:r>
      <w:r w:rsidR="00A17A01" w:rsidRPr="001C74B1">
        <w:rPr>
          <w:color w:val="000000" w:themeColor="text1"/>
        </w:rPr>
        <w:instrText xml:space="preserve"> HYPERLINK \l "_Toc37759155" </w:instrText>
      </w:r>
      <w:r w:rsidRPr="00420C69">
        <w:rPr>
          <w:color w:val="000000" w:themeColor="text1"/>
        </w:rPr>
        <w:fldChar w:fldCharType="separate"/>
      </w:r>
      <w:r w:rsidR="00A17A01"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Е</w:t>
      </w:r>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Pr="00DE20F9" w:rsidRDefault="00DE20F9" w:rsidP="00DE20F9">
      <w:pPr>
        <w:rPr>
          <w:lang w:bidi="ar-SA"/>
        </w:rPr>
      </w:pPr>
    </w:p>
    <w:p w:rsidR="00B211B2" w:rsidRPr="00A04B4C" w:rsidRDefault="00DE20F9" w:rsidP="00DE20F9">
      <w:pPr>
        <w:pStyle w:val="10"/>
        <w:keepNext w:val="0"/>
        <w:spacing w:after="0"/>
        <w:ind w:left="5" w:firstLine="1"/>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38"/>
      <w:r w:rsidR="00B211B2" w:rsidRPr="00A04B4C">
        <w:rPr>
          <w:rFonts w:cs="Times New Roman"/>
          <w:b w:val="0"/>
          <w:bCs w:val="0"/>
          <w:color w:val="000000" w:themeColor="text1"/>
          <w:szCs w:val="24"/>
        </w:rPr>
        <w:t>А</w:t>
      </w:r>
    </w:p>
    <w:p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39"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39"/>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38"/>
        <w:gridCol w:w="3346"/>
        <w:gridCol w:w="2345"/>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40"/>
        <w:gridCol w:w="5789"/>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1"/>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17"/>
        <w:gridCol w:w="481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60"/>
        <w:gridCol w:w="2620"/>
        <w:gridCol w:w="2149"/>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845"/>
        <w:gridCol w:w="1991"/>
        <w:gridCol w:w="1993"/>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3"/>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41"/>
        <w:gridCol w:w="1164"/>
        <w:gridCol w:w="1435"/>
        <w:gridCol w:w="1300"/>
        <w:gridCol w:w="2065"/>
        <w:gridCol w:w="1424"/>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r w:rsidRPr="00A04B4C">
              <w:rPr>
                <w:rFonts w:ascii="Times New Roman" w:hAnsi="Times New Roman" w:cs="Times New Roman"/>
                <w:color w:val="000000" w:themeColor="text1"/>
                <w:szCs w:val="16"/>
              </w:rPr>
              <w:lastRenderedPageBreak/>
              <w:t>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онография / Б.Л. Козловский, Т. К. Огородникова, М. В. Куропятников, О. И. Федоринова – Ростов н/Д: Изд-во ЮФУ, 2009. – 416 с.</w:t>
            </w:r>
          </w:p>
        </w:tc>
      </w:tr>
    </w:tbl>
    <w:p w:rsidR="00DE20F9" w:rsidRDefault="00DE20F9" w:rsidP="00B211B2">
      <w:pPr>
        <w:spacing w:before="120"/>
        <w:jc w:val="right"/>
        <w:rPr>
          <w:rFonts w:ascii="Times New Roman" w:hAnsi="Times New Roman" w:cs="Times New Roman"/>
          <w:color w:val="000000" w:themeColor="text1"/>
          <w:sz w:val="28"/>
          <w:szCs w:val="28"/>
        </w:rPr>
      </w:pP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10"/>
        <w:gridCol w:w="1306"/>
        <w:gridCol w:w="1766"/>
        <w:gridCol w:w="1307"/>
        <w:gridCol w:w="1764"/>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lastRenderedPageBreak/>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7"/>
        <w:gridCol w:w="5109"/>
        <w:gridCol w:w="2913"/>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4"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Количество пересадок дается у растений с комом </w:t>
            </w:r>
            <w:r w:rsidRPr="00A04B4C">
              <w:rPr>
                <w:rFonts w:ascii="Times New Roman" w:hAnsi="Times New Roman" w:cs="Times New Roman"/>
                <w:color w:val="000000" w:themeColor="text1"/>
                <w:szCs w:val="14"/>
              </w:rPr>
              <w:lastRenderedPageBreak/>
              <w:t>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DE20F9" w:rsidRDefault="00503F2E" w:rsidP="005872BE">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A04B4C">
        <w:rPr>
          <w:rFonts w:cs="Times New Roman"/>
          <w:b w:val="0"/>
          <w:bCs w:val="0"/>
          <w:color w:val="000000" w:themeColor="text1"/>
          <w:szCs w:val="24"/>
        </w:rPr>
        <w:t xml:space="preserve">                                                                                                      </w:t>
      </w:r>
      <w:r w:rsidR="00DE20F9">
        <w:rPr>
          <w:rFonts w:cs="Times New Roman"/>
          <w:b w:val="0"/>
          <w:bCs w:val="0"/>
          <w:color w:val="000000" w:themeColor="text1"/>
          <w:szCs w:val="24"/>
        </w:rPr>
        <w:t xml:space="preserve">                            </w:t>
      </w: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B211B2" w:rsidRPr="00A04B4C" w:rsidRDefault="00B211B2" w:rsidP="005872BE">
      <w:pPr>
        <w:pStyle w:val="10"/>
        <w:keepNext w:val="0"/>
        <w:spacing w:after="0"/>
        <w:jc w:val="right"/>
        <w:rPr>
          <w:rFonts w:cs="Times New Roman"/>
          <w:b w:val="0"/>
          <w:bCs w:val="0"/>
          <w:color w:val="000000" w:themeColor="text1"/>
          <w:szCs w:val="24"/>
        </w:rPr>
      </w:pPr>
      <w:r w:rsidRPr="00A04B4C">
        <w:rPr>
          <w:rFonts w:cs="Times New Roman"/>
          <w:b w:val="0"/>
          <w:bCs w:val="0"/>
          <w:color w:val="000000" w:themeColor="text1"/>
          <w:szCs w:val="24"/>
        </w:rPr>
        <w:lastRenderedPageBreak/>
        <w:t xml:space="preserve">ПРИЛОЖЕНИЕ </w:t>
      </w:r>
      <w:bookmarkEnd w:id="45"/>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7" w:name="_Toc37759150"/>
      <w:bookmarkEnd w:id="46"/>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7"/>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567"/>
        <w:gridCol w:w="4550"/>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8"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Допускается проезд </w:t>
            </w:r>
            <w:r w:rsidRPr="00A04B4C">
              <w:rPr>
                <w:rFonts w:ascii="Times New Roman" w:hAnsi="Times New Roman" w:cs="Times New Roman"/>
                <w:color w:val="000000" w:themeColor="text1"/>
                <w:szCs w:val="14"/>
              </w:rPr>
              <w:lastRenderedPageBreak/>
              <w:t>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Трассируется по периферии лесопарка </w:t>
            </w:r>
            <w:r w:rsidR="00DE20F9">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lastRenderedPageBreak/>
              <w:t>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8"/>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30"/>
        <w:gridCol w:w="3187"/>
        <w:gridCol w:w="1508"/>
        <w:gridCol w:w="1353"/>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 свободной планировки с обрамлением свободными </w:t>
            </w:r>
            <w:r w:rsidRPr="00A04B4C">
              <w:rPr>
                <w:rFonts w:ascii="Times New Roman" w:hAnsi="Times New Roman" w:cs="Times New Roman"/>
                <w:color w:val="000000" w:themeColor="text1"/>
                <w:szCs w:val="14"/>
              </w:rPr>
              <w:lastRenderedPageBreak/>
              <w:t>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39"/>
        <w:gridCol w:w="2974"/>
        <w:gridCol w:w="3116"/>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1C74B1" w:rsidRDefault="001C74B1" w:rsidP="00CE3D4F">
      <w:pPr>
        <w:pStyle w:val="10"/>
        <w:keepNext w:val="0"/>
        <w:spacing w:before="240" w:after="0"/>
        <w:rPr>
          <w:rFonts w:cs="Times New Roman"/>
          <w:b w:val="0"/>
          <w:bCs w:val="0"/>
          <w:color w:val="000000" w:themeColor="text1"/>
          <w:szCs w:val="24"/>
        </w:rPr>
      </w:pPr>
      <w:bookmarkStart w:id="49" w:name="_Toc37759151"/>
      <w:bookmarkStart w:id="50" w:name="PO0000638"/>
    </w:p>
    <w:p w:rsidR="00DE20F9"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B211B2" w:rsidRPr="00A04B4C" w:rsidRDefault="00DE20F9" w:rsidP="00DE20F9">
      <w:pPr>
        <w:pStyle w:val="10"/>
        <w:keepNext w:val="0"/>
        <w:spacing w:before="240" w:after="0"/>
        <w:ind w:firstLine="1"/>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49"/>
      <w:r w:rsidR="00D1521B" w:rsidRPr="001C74B1">
        <w:rPr>
          <w:rFonts w:cs="Times New Roman"/>
          <w:b w:val="0"/>
          <w:bCs w:val="0"/>
          <w:color w:val="000000" w:themeColor="text1"/>
          <w:szCs w:val="24"/>
        </w:rPr>
        <w:t>В</w:t>
      </w:r>
    </w:p>
    <w:p w:rsidR="00B211B2" w:rsidRPr="00A04B4C" w:rsidRDefault="00B211B2" w:rsidP="00B211B2">
      <w:pPr>
        <w:pStyle w:val="10"/>
        <w:keepNext w:val="0"/>
        <w:rPr>
          <w:rFonts w:cs="Times New Roman"/>
          <w:color w:val="000000" w:themeColor="text1"/>
          <w:szCs w:val="24"/>
        </w:rPr>
      </w:pPr>
      <w:bookmarkStart w:id="51" w:name="_Toc37759152"/>
      <w:bookmarkEnd w:id="50"/>
      <w:r w:rsidRPr="00A04B4C">
        <w:rPr>
          <w:rFonts w:cs="Times New Roman"/>
          <w:color w:val="000000" w:themeColor="text1"/>
          <w:szCs w:val="24"/>
        </w:rPr>
        <w:t>ПРИЕМЫ БЛАГОУСТРОЙСТВА НА ТЕРРИТОРИЯХ ПРОИЗВОДСТВЕННОГО НАЗНАЧЕНИЯ</w:t>
      </w:r>
      <w:bookmarkEnd w:id="51"/>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11"/>
        <w:gridCol w:w="4692"/>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предзаводской зоне - одиночные декоративные экземпляры деревьев (ель колючая, сизая, серебристая, клен </w:t>
            </w:r>
            <w:r w:rsidRPr="00A04B4C">
              <w:rPr>
                <w:rFonts w:ascii="Times New Roman" w:hAnsi="Times New Roman" w:cs="Times New Roman"/>
                <w:color w:val="000000" w:themeColor="text1"/>
                <w:szCs w:val="14"/>
              </w:rPr>
              <w:lastRenderedPageBreak/>
              <w:t>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1C74B1" w:rsidRDefault="001C74B1" w:rsidP="00CE3D4F">
      <w:pPr>
        <w:pStyle w:val="10"/>
        <w:keepNext w:val="0"/>
        <w:spacing w:before="240" w:after="0"/>
        <w:rPr>
          <w:rFonts w:cs="Times New Roman"/>
          <w:b w:val="0"/>
          <w:bCs w:val="0"/>
          <w:color w:val="000000" w:themeColor="text1"/>
          <w:szCs w:val="24"/>
        </w:rPr>
      </w:pPr>
      <w:bookmarkStart w:id="52" w:name="_Toc37759153"/>
      <w:bookmarkStart w:id="53" w:name="прИ"/>
    </w:p>
    <w:p w:rsidR="00DE20F9"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B211B2" w:rsidRPr="00A04B4C" w:rsidRDefault="00DE20F9" w:rsidP="00DE20F9">
      <w:pPr>
        <w:pStyle w:val="10"/>
        <w:keepNext w:val="0"/>
        <w:spacing w:before="240" w:after="0"/>
        <w:ind w:firstLine="1"/>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52"/>
      <w:r w:rsidR="00D1521B" w:rsidRPr="001C74B1">
        <w:rPr>
          <w:rFonts w:cs="Times New Roman"/>
          <w:b w:val="0"/>
          <w:bCs w:val="0"/>
          <w:color w:val="000000" w:themeColor="text1"/>
          <w:szCs w:val="24"/>
        </w:rPr>
        <w:t>Г</w:t>
      </w:r>
    </w:p>
    <w:p w:rsidR="00B211B2" w:rsidRPr="00A04B4C" w:rsidRDefault="00B211B2" w:rsidP="00B211B2">
      <w:pPr>
        <w:pStyle w:val="10"/>
        <w:keepNext w:val="0"/>
        <w:rPr>
          <w:rFonts w:cs="Times New Roman"/>
          <w:color w:val="000000" w:themeColor="text1"/>
          <w:szCs w:val="24"/>
        </w:rPr>
      </w:pPr>
      <w:bookmarkStart w:id="54" w:name="_Toc37759154"/>
      <w:bookmarkEnd w:id="53"/>
      <w:r w:rsidRPr="00A04B4C">
        <w:rPr>
          <w:rFonts w:cs="Times New Roman"/>
          <w:color w:val="000000" w:themeColor="text1"/>
          <w:szCs w:val="24"/>
        </w:rPr>
        <w:t>ВИДЫ ПОКРЫТИЯ ТРАНСПОРТНЫХ И ПЕШЕХОДНЫХ КОММУНИКАЦИЙ</w:t>
      </w:r>
      <w:bookmarkEnd w:id="54"/>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9"/>
        <w:gridCol w:w="4000"/>
        <w:gridCol w:w="1910"/>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537"/>
        <w:gridCol w:w="1885"/>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1C74B1" w:rsidRDefault="001C74B1" w:rsidP="00CE3D4F">
      <w:pPr>
        <w:pStyle w:val="10"/>
        <w:keepNext w:val="0"/>
        <w:spacing w:before="240" w:after="0"/>
        <w:rPr>
          <w:rFonts w:cs="Times New Roman"/>
          <w:b w:val="0"/>
          <w:bCs w:val="0"/>
          <w:color w:val="000000" w:themeColor="text1"/>
          <w:szCs w:val="24"/>
        </w:rPr>
      </w:pPr>
      <w:bookmarkStart w:id="55" w:name="_Toc37759155"/>
      <w:bookmarkStart w:id="56" w:name="PO0000645"/>
      <w:r>
        <w:rPr>
          <w:rFonts w:cs="Times New Roman"/>
          <w:b w:val="0"/>
          <w:bCs w:val="0"/>
          <w:color w:val="000000" w:themeColor="text1"/>
          <w:szCs w:val="24"/>
        </w:rPr>
        <w:t xml:space="preserve">                                                                                                                              </w:t>
      </w:r>
    </w:p>
    <w:p w:rsidR="00DE20F9"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B211B2" w:rsidRPr="00A04B4C" w:rsidRDefault="00DE20F9"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55"/>
      <w:r w:rsidR="00D1521B" w:rsidRPr="001C74B1">
        <w:rPr>
          <w:rFonts w:cs="Times New Roman"/>
          <w:b w:val="0"/>
          <w:bCs w:val="0"/>
          <w:color w:val="000000" w:themeColor="text1"/>
          <w:szCs w:val="24"/>
        </w:rPr>
        <w:t>Д</w:t>
      </w:r>
    </w:p>
    <w:bookmarkEnd w:id="4"/>
    <w:bookmarkEnd w:id="56"/>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w:t>
      </w:r>
      <w:r w:rsidR="00B2319A" w:rsidRPr="00A04B4C">
        <w:rPr>
          <w:rFonts w:ascii="Times New Roman" w:hAnsi="Times New Roman" w:cs="Times New Roman"/>
          <w:color w:val="000000" w:themeColor="text1"/>
          <w:sz w:val="28"/>
          <w:szCs w:val="28"/>
        </w:rPr>
        <w:lastRenderedPageBreak/>
        <w:t>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DE20F9" w:rsidRDefault="00DE20F9" w:rsidP="001A626A">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2E2E67" w:rsidRPr="001C74B1" w:rsidRDefault="00DE20F9" w:rsidP="00DE20F9">
      <w:pPr>
        <w:pStyle w:val="10"/>
        <w:keepNext w:val="0"/>
        <w:spacing w:before="240" w:after="0"/>
        <w:ind w:firstLine="1"/>
        <w:rPr>
          <w:rFonts w:cs="Times New Roman"/>
          <w:b w:val="0"/>
          <w:bCs w:val="0"/>
          <w:color w:val="000000" w:themeColor="text1"/>
          <w:szCs w:val="24"/>
        </w:rPr>
      </w:pPr>
      <w:r>
        <w:rPr>
          <w:rFonts w:cs="Times New Roman"/>
          <w:b w:val="0"/>
          <w:bCs w:val="0"/>
          <w:color w:val="000000" w:themeColor="text1"/>
          <w:szCs w:val="24"/>
        </w:rPr>
        <w:lastRenderedPageBreak/>
        <w:t xml:space="preserve">                                                                                                                                   </w:t>
      </w:r>
      <w:r w:rsidR="002E2E67"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A04B4C">
        <w:rPr>
          <w:color w:val="000000" w:themeColor="text1"/>
          <w:sz w:val="24"/>
          <w:szCs w:val="24"/>
        </w:rPr>
        <w:t>ПРАВИЛА ПО ОФОРМЛЕНИЮ И РАЗМЕЩЕНИЮ ВЫВЕСОК И ИНФОРМАЦИИ</w:t>
      </w:r>
      <w:bookmarkEnd w:id="57"/>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w:t>
      </w:r>
      <w:r w:rsidR="00AF0DC4">
        <w:rPr>
          <w:color w:val="000000" w:themeColor="text1"/>
          <w:sz w:val="28"/>
          <w:szCs w:val="28"/>
        </w:rPr>
        <w:t xml:space="preserve">                                    </w:t>
      </w:r>
      <w:r w:rsidRPr="00A04B4C">
        <w:rPr>
          <w:color w:val="000000" w:themeColor="text1"/>
          <w:sz w:val="28"/>
          <w:szCs w:val="28"/>
        </w:rPr>
        <w:t>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w:t>
      </w:r>
      <w:r w:rsidRPr="00A04B4C">
        <w:rPr>
          <w:color w:val="000000" w:themeColor="text1"/>
          <w:sz w:val="28"/>
          <w:szCs w:val="28"/>
        </w:rPr>
        <w:lastRenderedPageBreak/>
        <w:t>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2E2E67" w:rsidRPr="00A04B4C" w:rsidRDefault="00AF0DC4" w:rsidP="005E0E15">
      <w:pPr>
        <w:pStyle w:val="af7"/>
        <w:spacing w:before="240"/>
        <w:ind w:left="0"/>
        <w:jc w:val="center"/>
        <w:rPr>
          <w:color w:val="000000" w:themeColor="text1"/>
          <w:lang w:val="ru-RU"/>
        </w:rPr>
      </w:pPr>
      <w:r>
        <w:rPr>
          <w:color w:val="000000" w:themeColor="text1"/>
          <w:lang w:val="ru-RU"/>
        </w:rPr>
        <w:lastRenderedPageBreak/>
        <w:t xml:space="preserve">                                                                                                                                  </w:t>
      </w:r>
      <w:r w:rsidR="005F0EB8" w:rsidRPr="00A04B4C">
        <w:rPr>
          <w:color w:val="000000" w:themeColor="text1"/>
          <w:lang w:val="ru-RU"/>
        </w:rPr>
        <w:t xml:space="preserve">ПРИЛОЖЕНИЕ </w:t>
      </w:r>
      <w:r w:rsidR="006E58FE" w:rsidRPr="001C74B1">
        <w:rPr>
          <w:color w:val="000000" w:themeColor="text1"/>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для объектов торговли, сферы услуг и бытового обслуживания - </w:t>
      </w:r>
      <w:r w:rsidRPr="00A04B4C">
        <w:rPr>
          <w:rFonts w:ascii="Times New Roman" w:eastAsia="Times New Roman" w:hAnsi="Times New Roman" w:cs="Times New Roman"/>
          <w:color w:val="000000" w:themeColor="text1"/>
          <w:sz w:val="28"/>
          <w:szCs w:val="28"/>
        </w:rPr>
        <w:lastRenderedPageBreak/>
        <w:t>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8"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8"/>
      <w:r w:rsidRPr="00A04B4C">
        <w:rPr>
          <w:rFonts w:ascii="Times New Roman" w:eastAsia="Times New Roman" w:hAnsi="Times New Roman" w:cs="Times New Roman"/>
          <w:color w:val="000000" w:themeColor="text1"/>
          <w:sz w:val="28"/>
          <w:szCs w:val="28"/>
        </w:rPr>
        <w:t>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1.12. На железнодорожных путях, полосах отчуждения, откосах, насыпях, виадуках, переездах, перронах вокзалов, остановочных платформах </w:t>
      </w:r>
      <w:r w:rsidRPr="00A04B4C">
        <w:rPr>
          <w:rFonts w:ascii="Times New Roman" w:eastAsia="Times New Roman" w:hAnsi="Times New Roman" w:cs="Times New Roman"/>
          <w:color w:val="000000" w:themeColor="text1"/>
          <w:sz w:val="28"/>
          <w:szCs w:val="28"/>
        </w:rPr>
        <w:lastRenderedPageBreak/>
        <w:t>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1.18. Уборка объектов благоустройства производится в соответствии с </w:t>
      </w:r>
      <w:r w:rsidRPr="00A04B4C">
        <w:rPr>
          <w:rFonts w:ascii="Times New Roman" w:eastAsia="Times New Roman" w:hAnsi="Times New Roman" w:cs="Times New Roman"/>
          <w:color w:val="000000" w:themeColor="text1"/>
          <w:sz w:val="28"/>
          <w:szCs w:val="28"/>
        </w:rPr>
        <w:lastRenderedPageBreak/>
        <w:t>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w:t>
      </w:r>
      <w:r w:rsidRPr="00A04B4C">
        <w:rPr>
          <w:rFonts w:ascii="Times New Roman" w:eastAsia="Times New Roman" w:hAnsi="Times New Roman" w:cs="Times New Roman"/>
          <w:color w:val="000000" w:themeColor="text1"/>
          <w:sz w:val="28"/>
          <w:szCs w:val="28"/>
        </w:rPr>
        <w:lastRenderedPageBreak/>
        <w:t>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Прилотковые зоны не должны иметь грунтово-песчаных наносов и скоплений грязи и мусора. Допускаются небольшие загрязнения песчаными </w:t>
      </w:r>
      <w:r w:rsidRPr="00A04B4C">
        <w:rPr>
          <w:rFonts w:ascii="Times New Roman" w:eastAsia="Times New Roman" w:hAnsi="Times New Roman" w:cs="Times New Roman"/>
          <w:color w:val="000000" w:themeColor="text1"/>
          <w:sz w:val="28"/>
          <w:szCs w:val="28"/>
        </w:rPr>
        <w:lastRenderedPageBreak/>
        <w:t>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В период листопада сгребание опавшей листвы с газонных частей </w:t>
      </w:r>
      <w:r w:rsidRPr="00A04B4C">
        <w:rPr>
          <w:rFonts w:ascii="Times New Roman" w:eastAsia="Times New Roman" w:hAnsi="Times New Roman" w:cs="Times New Roman"/>
          <w:color w:val="000000" w:themeColor="text1"/>
          <w:sz w:val="28"/>
          <w:szCs w:val="28"/>
        </w:rPr>
        <w:lastRenderedPageBreak/>
        <w:t>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lastRenderedPageBreak/>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w:t>
      </w:r>
      <w:r w:rsidRPr="00A04B4C">
        <w:rPr>
          <w:rFonts w:ascii="Times New Roman" w:eastAsia="Times New Roman" w:hAnsi="Times New Roman" w:cs="Times New Roman"/>
          <w:color w:val="000000" w:themeColor="text1"/>
          <w:sz w:val="28"/>
          <w:szCs w:val="28"/>
        </w:rPr>
        <w:lastRenderedPageBreak/>
        <w:t>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Своевременное удаление снега и льда (скола) обеспечит нормальную пропускную способность дорог и уменьшит возможность возникновения </w:t>
      </w:r>
      <w:r w:rsidRPr="00A04B4C">
        <w:rPr>
          <w:rFonts w:ascii="Times New Roman" w:eastAsia="Times New Roman" w:hAnsi="Times New Roman" w:cs="Times New Roman"/>
          <w:color w:val="000000" w:themeColor="text1"/>
          <w:sz w:val="28"/>
          <w:szCs w:val="28"/>
        </w:rPr>
        <w:lastRenderedPageBreak/>
        <w:t>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w:t>
      </w:r>
      <w:r w:rsidRPr="00A04B4C">
        <w:rPr>
          <w:rFonts w:ascii="Times New Roman" w:eastAsia="Times New Roman" w:hAnsi="Times New Roman" w:cs="Times New Roman"/>
          <w:color w:val="000000" w:themeColor="text1"/>
          <w:sz w:val="28"/>
          <w:szCs w:val="28"/>
        </w:rPr>
        <w:lastRenderedPageBreak/>
        <w:t>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5F0EB8" w:rsidRPr="00D1521B" w:rsidRDefault="00AF0DC4" w:rsidP="00AF0DC4">
      <w:pPr>
        <w:pStyle w:val="af7"/>
        <w:spacing w:before="120"/>
        <w:ind w:left="5" w:firstLine="1"/>
        <w:jc w:val="center"/>
        <w:rPr>
          <w:color w:val="000000" w:themeColor="text1"/>
          <w:lang w:val="ru-RU"/>
        </w:rPr>
      </w:pPr>
      <w:r>
        <w:rPr>
          <w:color w:val="000000" w:themeColor="text1"/>
          <w:lang w:val="ru-RU"/>
        </w:rPr>
        <w:lastRenderedPageBreak/>
        <w:t xml:space="preserve">                                                                                                                                   </w:t>
      </w:r>
      <w:r w:rsidR="009E4054" w:rsidRPr="00D1521B">
        <w:rPr>
          <w:color w:val="000000" w:themeColor="text1"/>
          <w:lang w:val="ru-RU"/>
        </w:rPr>
        <w:t xml:space="preserve">ПРИЛОЖЕНИЕ </w:t>
      </w:r>
      <w:r w:rsidR="006E58FE" w:rsidRPr="00714366">
        <w:rPr>
          <w:color w:val="000000" w:themeColor="text1"/>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Аэрация газонов заключается в прокалывании или прорезании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2"/>
      <w:bookmarkEnd w:id="59"/>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3"/>
      <w:bookmarkEnd w:id="60"/>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
      <w:bookmarkEnd w:id="61"/>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1"/>
      <w:bookmarkEnd w:id="62"/>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2"/>
      <w:bookmarkEnd w:id="63"/>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3"/>
      <w:bookmarkEnd w:id="64"/>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4"/>
      <w:bookmarkEnd w:id="65"/>
      <w:r w:rsidRPr="00A04B4C">
        <w:rPr>
          <w:rFonts w:ascii="Times New Roman" w:hAnsi="Times New Roman" w:cs="Times New Roman"/>
          <w:color w:val="000000" w:themeColor="text1"/>
          <w:sz w:val="28"/>
          <w:szCs w:val="28"/>
        </w:rPr>
        <w:lastRenderedPageBreak/>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5"/>
      <w:bookmarkEnd w:id="66"/>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6"/>
      <w:bookmarkEnd w:id="67"/>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7"/>
      <w:bookmarkEnd w:id="68"/>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8"/>
      <w:bookmarkEnd w:id="69"/>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9"/>
      <w:bookmarkEnd w:id="70"/>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0"/>
      <w:bookmarkEnd w:id="71"/>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1"/>
      <w:bookmarkEnd w:id="72"/>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2"/>
      <w:bookmarkEnd w:id="73"/>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3"/>
      <w:bookmarkEnd w:id="74"/>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4"/>
      <w:bookmarkEnd w:id="75"/>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5"/>
      <w:bookmarkEnd w:id="76"/>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6"/>
      <w:bookmarkEnd w:id="77"/>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7"/>
      <w:bookmarkEnd w:id="78"/>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9"/>
      <w:bookmarkEnd w:id="79"/>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20"/>
      <w:bookmarkEnd w:id="80"/>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1"/>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 xml:space="preserve">.1.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w:t>
      </w:r>
      <w:r w:rsidR="009E4054" w:rsidRPr="00A04B4C">
        <w:rPr>
          <w:rFonts w:ascii="Times New Roman" w:hAnsi="Times New Roman" w:cs="Times New Roman"/>
          <w:color w:val="000000" w:themeColor="text1"/>
          <w:sz w:val="28"/>
          <w:szCs w:val="28"/>
        </w:rPr>
        <w:lastRenderedPageBreak/>
        <w:t>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Очистку мусорных урн, установленных у входов в здания (сооружения) и в </w:t>
      </w:r>
      <w:r w:rsidRPr="00A04B4C">
        <w:rPr>
          <w:rFonts w:ascii="Times New Roman" w:hAnsi="Times New Roman" w:cs="Times New Roman"/>
          <w:color w:val="000000" w:themeColor="text1"/>
          <w:sz w:val="28"/>
          <w:szCs w:val="28"/>
        </w:rPr>
        <w:lastRenderedPageBreak/>
        <w:t>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 xml:space="preserve">-бетонного покрытия в обязательном порядке должна проводиться вибрационная утрамбовка подстилающих слоев. </w:t>
      </w:r>
      <w:r w:rsidRPr="00A04B4C">
        <w:rPr>
          <w:rFonts w:ascii="Times New Roman" w:hAnsi="Times New Roman" w:cs="Times New Roman"/>
          <w:color w:val="000000" w:themeColor="text1"/>
          <w:sz w:val="28"/>
          <w:szCs w:val="28"/>
        </w:rPr>
        <w:lastRenderedPageBreak/>
        <w:t>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земляных работ на улицах и внутриквартальных </w:t>
      </w:r>
      <w:r w:rsidRPr="00A04B4C">
        <w:rPr>
          <w:rFonts w:ascii="Times New Roman" w:hAnsi="Times New Roman" w:cs="Times New Roman"/>
          <w:color w:val="000000" w:themeColor="text1"/>
          <w:sz w:val="28"/>
          <w:szCs w:val="28"/>
        </w:rPr>
        <w:lastRenderedPageBreak/>
        <w:t>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собой раму обитую листами оцинкованной стали или фанеры, покрытую атмасфероустойчивыми составами, закрепленную на опоре. Информационные поля размером: 4,0х2,0м;6,0х3,0м;12,0х2,0м.    </w:t>
      </w:r>
    </w:p>
    <w:p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rsidR="00F175F4" w:rsidRPr="005F13E6" w:rsidRDefault="00F175F4" w:rsidP="00F175F4">
      <w:pPr>
        <w:ind w:firstLine="709"/>
        <w:jc w:val="both"/>
        <w:rPr>
          <w:rFonts w:ascii="Times New Roman" w:hAnsi="Times New Roman" w:cs="Times New Roman"/>
          <w:color w:val="000000" w:themeColor="text1"/>
          <w:sz w:val="28"/>
          <w:szCs w:val="28"/>
          <w:lang w:eastAsia="zh-CN"/>
        </w:rPr>
      </w:pPr>
      <w:r w:rsidRPr="005F13E6">
        <w:rPr>
          <w:rFonts w:ascii="Times New Roman" w:hAnsi="Times New Roman" w:cs="Times New Roman"/>
          <w:color w:val="000000" w:themeColor="text1"/>
          <w:sz w:val="28"/>
          <w:szCs w:val="28"/>
        </w:rPr>
        <w:t>Штендеры – временные средства наружной рекламы и информации, размещаемые субъектами предпринимательской деятельности в часы их работы. Штендеры должны быть двухсторонними, площадь одной стороны не превышает 0,6 кв.м.</w:t>
      </w:r>
    </w:p>
    <w:p w:rsidR="00F175F4" w:rsidRPr="005F13E6" w:rsidRDefault="00F175F4" w:rsidP="00F175F4">
      <w:pPr>
        <w:ind w:firstLine="709"/>
        <w:jc w:val="both"/>
        <w:rPr>
          <w:rFonts w:ascii="Times New Roman" w:hAnsi="Times New Roman" w:cs="Times New Roman"/>
          <w:color w:val="000000" w:themeColor="text1"/>
          <w:sz w:val="28"/>
          <w:szCs w:val="28"/>
        </w:rPr>
      </w:pP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9.2.10. Нарушенное при установке или демонтаже конструкции дорожное покрытие, газон или живой напочвенный покров должны быть восстановлены </w:t>
      </w:r>
      <w:r w:rsidRPr="005F13E6">
        <w:rPr>
          <w:rFonts w:ascii="Times New Roman" w:hAnsi="Times New Roman" w:cs="Times New Roman"/>
          <w:color w:val="000000" w:themeColor="text1"/>
          <w:sz w:val="28"/>
          <w:szCs w:val="28"/>
        </w:rPr>
        <w:lastRenderedPageBreak/>
        <w:t>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w:t>
      </w:r>
      <w:r w:rsidRPr="005F13E6">
        <w:rPr>
          <w:rFonts w:ascii="Times New Roman" w:hAnsi="Times New Roman" w:cs="Times New Roman"/>
          <w:color w:val="000000" w:themeColor="text1"/>
          <w:sz w:val="28"/>
          <w:szCs w:val="28"/>
        </w:rPr>
        <w:lastRenderedPageBreak/>
        <w:t>конструкции), устанавливаемые на зданиях, сооружениях и ограждениях, по манере исполнения и месту размещения разделяются на: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(банерной сетки, банерной ткани и т.п.) с нанесением на него рекламной информации.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В случае размещения двух конструкций, они должны быть выполнены в </w:t>
      </w:r>
      <w:r w:rsidRPr="005F13E6">
        <w:rPr>
          <w:rFonts w:ascii="Times New Roman" w:hAnsi="Times New Roman" w:cs="Times New Roman"/>
          <w:color w:val="000000" w:themeColor="text1"/>
          <w:sz w:val="28"/>
          <w:szCs w:val="28"/>
        </w:rPr>
        <w:lastRenderedPageBreak/>
        <w:t>едином стиле, иметь одинаковые размеры и размещены симметрично друг другу относительно входной двери.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ограждениях(заборах) – на расстоянии: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между консольными конструкциями составляет не менее 5,0м.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от уровня земли до нижнего края консольной конструкции составляет не менее 2,5м.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9.4.4. Требования к размещению брандмауэров.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w:t>
      </w:r>
      <w:r w:rsidRPr="005F13E6">
        <w:rPr>
          <w:rFonts w:ascii="Times New Roman" w:hAnsi="Times New Roman" w:cs="Times New Roman"/>
          <w:color w:val="000000" w:themeColor="text1"/>
          <w:sz w:val="28"/>
          <w:szCs w:val="28"/>
        </w:rPr>
        <w:lastRenderedPageBreak/>
        <w:t>территории, возникшие при их эксплуатации.</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w:t>
      </w:r>
      <w:r w:rsidRPr="00A04B4C">
        <w:rPr>
          <w:rFonts w:ascii="Times New Roman" w:hAnsi="Times New Roman" w:cs="Times New Roman"/>
          <w:color w:val="000000" w:themeColor="text1"/>
          <w:sz w:val="28"/>
          <w:szCs w:val="28"/>
        </w:rPr>
        <w:lastRenderedPageBreak/>
        <w:t>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AF0DC4" w:rsidRDefault="00AF0DC4" w:rsidP="00E057DF">
      <w:pPr>
        <w:spacing w:before="120" w:after="120"/>
        <w:ind w:firstLine="709"/>
        <w:jc w:val="both"/>
        <w:rPr>
          <w:rFonts w:ascii="Times New Roman" w:hAnsi="Times New Roman" w:cs="Times New Roman"/>
          <w:color w:val="000000" w:themeColor="text1"/>
          <w:sz w:val="28"/>
          <w:szCs w:val="28"/>
        </w:rPr>
      </w:pP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lastRenderedPageBreak/>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w:t>
      </w:r>
      <w:r w:rsidRPr="00A04B4C">
        <w:rPr>
          <w:rFonts w:ascii="Times New Roman" w:hAnsi="Times New Roman" w:cs="Times New Roman"/>
          <w:color w:val="000000" w:themeColor="text1"/>
          <w:sz w:val="28"/>
          <w:szCs w:val="28"/>
        </w:rPr>
        <w:lastRenderedPageBreak/>
        <w:t>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rsidR="005F13E6" w:rsidRDefault="005F13E6" w:rsidP="001827BD">
      <w:pPr>
        <w:ind w:firstLine="709"/>
        <w:jc w:val="both"/>
        <w:rPr>
          <w:rFonts w:ascii="Times New Roman" w:hAnsi="Times New Roman" w:cs="Times New Roman"/>
          <w:color w:val="000000" w:themeColor="text1"/>
          <w:sz w:val="28"/>
          <w:szCs w:val="28"/>
        </w:rPr>
      </w:pPr>
    </w:p>
    <w:p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ПРАВИЛА СОДЕРЖАНИЯ </w:t>
      </w:r>
      <w:r w:rsidR="00AF0D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ЖИВОТНЫХ НА ТЕРРИТОРИЯХ ОБЩЕГО ПОЛЬЗОВАНИЯ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Количество домашних животных, содержащихся в жилых помещениях, определяется условиями их содержания, которые должны соответствовать </w:t>
      </w:r>
      <w:r w:rsidRPr="00C56F05">
        <w:rPr>
          <w:rFonts w:ascii="Times New Roman" w:hAnsi="Times New Roman" w:cs="Times New Roman"/>
          <w:color w:val="000000" w:themeColor="text1"/>
          <w:sz w:val="28"/>
          <w:szCs w:val="28"/>
        </w:rPr>
        <w:lastRenderedPageBreak/>
        <w:t>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-спускать собаку с поводка можно только в малолюдных местах с соблюдением настоящих Правил.</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w:t>
      </w:r>
      <w:r w:rsidRPr="00C56F05">
        <w:rPr>
          <w:rFonts w:ascii="Times New Roman" w:hAnsi="Times New Roman" w:cs="Times New Roman"/>
          <w:color w:val="000000" w:themeColor="text1"/>
          <w:sz w:val="28"/>
          <w:szCs w:val="28"/>
        </w:rPr>
        <w:lastRenderedPageBreak/>
        <w:t>территории, потомства) и появляться с ними в общественных местах и транспорте;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3A17AE">
        <w:rPr>
          <w:rFonts w:ascii="Times New Roman" w:hAnsi="Times New Roman" w:cs="Times New Roman"/>
          <w:color w:val="000000" w:themeColor="text1"/>
          <w:sz w:val="28"/>
          <w:szCs w:val="28"/>
        </w:rPr>
        <w:t>Кулешовского</w:t>
      </w:r>
      <w:r w:rsidR="00B92FBA" w:rsidRPr="00C56F05">
        <w:rPr>
          <w:rFonts w:ascii="Times New Roman" w:hAnsi="Times New Roman" w:cs="Times New Roman"/>
          <w:color w:val="000000" w:themeColor="text1"/>
          <w:sz w:val="28"/>
          <w:szCs w:val="28"/>
        </w:rPr>
        <w:t xml:space="preserve"> сельского </w:t>
      </w:r>
      <w:r w:rsidR="00C56F05" w:rsidRPr="00C56F05">
        <w:rPr>
          <w:rFonts w:ascii="Times New Roman" w:hAnsi="Times New Roman" w:cs="Times New Roman"/>
          <w:color w:val="000000" w:themeColor="text1"/>
          <w:sz w:val="28"/>
          <w:szCs w:val="28"/>
        </w:rPr>
        <w:t>поселения</w:t>
      </w:r>
      <w:r w:rsidRPr="00C56F05">
        <w:rPr>
          <w:rFonts w:ascii="Times New Roman" w:hAnsi="Times New Roman" w:cs="Times New Roman"/>
          <w:color w:val="000000" w:themeColor="text1"/>
          <w:sz w:val="28"/>
          <w:szCs w:val="28"/>
        </w:rPr>
        <w:t xml:space="preserve"> в пределах средств, предусмотренных в бюджете муниципального образования на эти цели.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2" w:name="_Toc23163850"/>
      <w:bookmarkStart w:id="83" w:name="_Toc23163715"/>
      <w:bookmarkStart w:id="84" w:name="_Toc23163647"/>
      <w:bookmarkEnd w:id="82"/>
      <w:bookmarkEnd w:id="83"/>
      <w:bookmarkEnd w:id="84"/>
      <w:r w:rsidRPr="00C56F05">
        <w:rPr>
          <w:rFonts w:ascii="Times New Roman" w:hAnsi="Times New Roman" w:cs="Times New Roman"/>
          <w:color w:val="000000" w:themeColor="text1"/>
          <w:sz w:val="28"/>
          <w:szCs w:val="28"/>
        </w:rPr>
        <w:t>Требования, предъявляемые к содержанию скота, птицы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tblPr>
      <w:tblGrid>
        <w:gridCol w:w="1741"/>
        <w:gridCol w:w="1670"/>
        <w:gridCol w:w="1471"/>
        <w:gridCol w:w="1274"/>
        <w:gridCol w:w="1358"/>
        <w:gridCol w:w="1433"/>
        <w:gridCol w:w="1269"/>
        <w:gridCol w:w="9"/>
        <w:gridCol w:w="1084"/>
      </w:tblGrid>
      <w:tr w:rsidR="00C56F05" w:rsidRPr="00C56F05"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Поголовье (шт)</w:t>
            </w:r>
          </w:p>
        </w:tc>
      </w:tr>
      <w:tr w:rsidR="00C56F05" w:rsidRPr="00C56F05"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92FBA" w:rsidRPr="00C56F05" w:rsidRDefault="00B92FBA" w:rsidP="00B92FBA">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Нутрии</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10</w:t>
            </w:r>
          </w:p>
          <w:p w:rsidR="00B92FBA" w:rsidRPr="00C56F05" w:rsidRDefault="00B92FBA" w:rsidP="00B92FBA">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r>
    </w:tbl>
    <w:p w:rsidR="00B92FBA" w:rsidRPr="00C56F05" w:rsidRDefault="00B92FBA" w:rsidP="0083449C">
      <w:pPr>
        <w:widowControl/>
        <w:ind w:firstLine="567"/>
        <w:jc w:val="both"/>
        <w:rPr>
          <w:rFonts w:ascii="Times New Roman" w:hAnsi="Times New Roman" w:cs="Times New Roman"/>
          <w:color w:val="000000" w:themeColor="text1"/>
          <w:sz w:val="28"/>
          <w:szCs w:val="28"/>
        </w:rPr>
      </w:pP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принять меры по изоляции птиц, подозреваемых в заболевании.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w:t>
      </w:r>
      <w:r w:rsidRPr="00C56F05">
        <w:rPr>
          <w:rFonts w:ascii="Times New Roman" w:hAnsi="Times New Roman" w:cs="Times New Roman"/>
          <w:color w:val="000000" w:themeColor="text1"/>
          <w:sz w:val="28"/>
          <w:szCs w:val="28"/>
        </w:rPr>
        <w:lastRenderedPageBreak/>
        <w:t>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сельскохозяйственных животных осуществляется на специально отведенных администрацией</w:t>
      </w:r>
      <w:r w:rsidR="003A17AE">
        <w:rPr>
          <w:rFonts w:ascii="Times New Roman" w:hAnsi="Times New Roman" w:cs="Times New Roman"/>
          <w:color w:val="000000" w:themeColor="text1"/>
          <w:sz w:val="28"/>
          <w:szCs w:val="28"/>
        </w:rPr>
        <w:t xml:space="preserve"> Кулешовского </w:t>
      </w:r>
      <w:bookmarkStart w:id="85" w:name="_GoBack"/>
      <w:bookmarkEnd w:id="85"/>
      <w:r w:rsidR="00B92FBA" w:rsidRPr="00C56F05">
        <w:rPr>
          <w:rFonts w:ascii="Times New Roman" w:hAnsi="Times New Roman" w:cs="Times New Roman"/>
          <w:color w:val="000000" w:themeColor="text1"/>
          <w:sz w:val="28"/>
          <w:szCs w:val="28"/>
        </w:rPr>
        <w:t xml:space="preserve">сельского </w:t>
      </w:r>
      <w:r w:rsidR="004E5E06" w:rsidRPr="00C56F05">
        <w:rPr>
          <w:rFonts w:ascii="Times New Roman" w:hAnsi="Times New Roman" w:cs="Times New Roman"/>
          <w:color w:val="000000" w:themeColor="text1"/>
          <w:sz w:val="28"/>
          <w:szCs w:val="28"/>
        </w:rPr>
        <w:t>поселения 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6" w:name="_Toc23156560"/>
      <w:bookmarkStart w:id="87" w:name="_Toc23156589"/>
      <w:bookmarkStart w:id="88" w:name="_Toc23156655"/>
      <w:bookmarkStart w:id="89" w:name="_Toc23156800"/>
      <w:bookmarkStart w:id="90" w:name="_Toc23157655"/>
      <w:bookmarkStart w:id="91" w:name="_Toc23159482"/>
      <w:bookmarkStart w:id="92" w:name="_Toc23163262"/>
      <w:bookmarkStart w:id="93" w:name="_Toc23163373"/>
      <w:bookmarkStart w:id="94" w:name="_Toc23163452"/>
      <w:bookmarkStart w:id="95" w:name="_Toc23163580"/>
      <w:bookmarkStart w:id="96" w:name="_Toc23163648"/>
      <w:bookmarkStart w:id="97" w:name="_Toc23163716"/>
      <w:bookmarkStart w:id="98" w:name="_Toc23163851"/>
      <w:bookmarkStart w:id="99" w:name="_Toc23163277"/>
      <w:bookmarkStart w:id="100" w:name="_Toc23163388"/>
      <w:bookmarkStart w:id="101" w:name="_Toc23163467"/>
      <w:bookmarkStart w:id="102" w:name="_Toc23163595"/>
      <w:bookmarkStart w:id="103" w:name="_Toc23163663"/>
      <w:bookmarkStart w:id="104" w:name="_Toc23163731"/>
      <w:bookmarkStart w:id="105" w:name="_Toc23163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6" w:name="_Toc23163867"/>
      <w:bookmarkStart w:id="107" w:name="_Toc23163664"/>
      <w:bookmarkEnd w:id="106"/>
      <w:bookmarkEnd w:id="107"/>
      <w:r w:rsidRPr="00C56F05">
        <w:rPr>
          <w:rFonts w:ascii="Times New Roman" w:hAnsi="Times New Roman" w:cs="Times New Roman"/>
          <w:color w:val="000000" w:themeColor="text1"/>
          <w:sz w:val="28"/>
          <w:szCs w:val="28"/>
        </w:rPr>
        <w:t>Владельцы скота и птицы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8" w:name="_Toc23163868"/>
      <w:bookmarkStart w:id="109" w:name="_Toc23163665"/>
      <w:bookmarkEnd w:id="108"/>
      <w:bookmarkEnd w:id="109"/>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rsidR="0083449C" w:rsidRPr="00C56F05" w:rsidRDefault="0083449C" w:rsidP="0083449C">
      <w:pPr>
        <w:ind w:firstLine="567"/>
        <w:jc w:val="both"/>
        <w:rPr>
          <w:rFonts w:ascii="Times New Roman" w:hAnsi="Times New Roman" w:cs="Times New Roman"/>
          <w:color w:val="000000" w:themeColor="text1"/>
          <w:sz w:val="28"/>
          <w:szCs w:val="28"/>
        </w:rPr>
      </w:pPr>
    </w:p>
    <w:sectPr w:rsidR="0083449C" w:rsidRPr="00C56F05" w:rsidSect="0083449C">
      <w:headerReference w:type="default" r:id="rId13"/>
      <w:headerReference w:type="first" r:id="rId14"/>
      <w:pgSz w:w="11900" w:h="16840"/>
      <w:pgMar w:top="426" w:right="851" w:bottom="568" w:left="1276"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E1E" w:rsidRDefault="003F4E1E">
      <w:r>
        <w:separator/>
      </w:r>
    </w:p>
  </w:endnote>
  <w:endnote w:type="continuationSeparator" w:id="0">
    <w:p w:rsidR="003F4E1E" w:rsidRDefault="003F4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E1E" w:rsidRDefault="003F4E1E"/>
  </w:footnote>
  <w:footnote w:type="continuationSeparator" w:id="0">
    <w:p w:rsidR="003F4E1E" w:rsidRDefault="003F4E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32" w:rsidRDefault="001B3132">
    <w:pPr>
      <w:rPr>
        <w:sz w:val="2"/>
        <w:szCs w:val="2"/>
      </w:rPr>
    </w:pPr>
    <w:r w:rsidRPr="00420C69">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2.25pt;margin-top:25.9pt;width:7.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rsidR="001B3132" w:rsidRDefault="001B3132" w:rsidP="00085CE5">
                <w:pPr>
                  <w:pStyle w:val="14"/>
                  <w:shd w:val="clear" w:color="auto" w:fill="auto"/>
                  <w:spacing w:line="240" w:lineRule="auto"/>
                </w:pPr>
                <w:r w:rsidRPr="00420C69">
                  <w:fldChar w:fldCharType="begin"/>
                </w:r>
                <w:r>
                  <w:instrText xml:space="preserve"> PAGE \* MERGEFORMAT </w:instrText>
                </w:r>
                <w:r w:rsidRPr="00420C69">
                  <w:fldChar w:fldCharType="separate"/>
                </w:r>
                <w:r w:rsidRPr="001B3132">
                  <w:rPr>
                    <w:rStyle w:val="a5"/>
                    <w:noProof/>
                  </w:rPr>
                  <w:t>5</w:t>
                </w:r>
                <w:r>
                  <w:rPr>
                    <w:rStyle w:val="a5"/>
                  </w:rPr>
                  <w:fldChar w:fldCharType="end"/>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32" w:rsidRPr="005C5C05" w:rsidRDefault="001B3132" w:rsidP="005C5C05">
    <w:pPr>
      <w:pStyle w:val="a6"/>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3132"/>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82993"/>
    <w:rsid w:val="002844C7"/>
    <w:rsid w:val="002863C1"/>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2513"/>
    <w:rsid w:val="002E2E67"/>
    <w:rsid w:val="002E7015"/>
    <w:rsid w:val="002F1777"/>
    <w:rsid w:val="002F29DA"/>
    <w:rsid w:val="002F5685"/>
    <w:rsid w:val="002F6227"/>
    <w:rsid w:val="00307A5D"/>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17AE"/>
    <w:rsid w:val="003A39D1"/>
    <w:rsid w:val="003B33B3"/>
    <w:rsid w:val="003B61C7"/>
    <w:rsid w:val="003B7B4D"/>
    <w:rsid w:val="003C30DB"/>
    <w:rsid w:val="003D2DE1"/>
    <w:rsid w:val="003E629A"/>
    <w:rsid w:val="003E6D58"/>
    <w:rsid w:val="003E7185"/>
    <w:rsid w:val="003E74C2"/>
    <w:rsid w:val="003E75DF"/>
    <w:rsid w:val="003F0FFB"/>
    <w:rsid w:val="003F2F20"/>
    <w:rsid w:val="003F4E1E"/>
    <w:rsid w:val="004041D9"/>
    <w:rsid w:val="0040712F"/>
    <w:rsid w:val="00416A38"/>
    <w:rsid w:val="00420C69"/>
    <w:rsid w:val="00421107"/>
    <w:rsid w:val="0042226E"/>
    <w:rsid w:val="00430AE7"/>
    <w:rsid w:val="00434629"/>
    <w:rsid w:val="00435DC4"/>
    <w:rsid w:val="00436D6E"/>
    <w:rsid w:val="00442165"/>
    <w:rsid w:val="004469AE"/>
    <w:rsid w:val="004517AA"/>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5C05"/>
    <w:rsid w:val="005C7716"/>
    <w:rsid w:val="005D0CDC"/>
    <w:rsid w:val="005D28DB"/>
    <w:rsid w:val="005D6C70"/>
    <w:rsid w:val="005E0E15"/>
    <w:rsid w:val="005E2115"/>
    <w:rsid w:val="005E2759"/>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6C6E"/>
    <w:rsid w:val="006A7608"/>
    <w:rsid w:val="006B783E"/>
    <w:rsid w:val="006C64B8"/>
    <w:rsid w:val="006C6A99"/>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1110"/>
    <w:rsid w:val="008D5D16"/>
    <w:rsid w:val="008D6E3D"/>
    <w:rsid w:val="008D789A"/>
    <w:rsid w:val="008E4E9F"/>
    <w:rsid w:val="008E4FBF"/>
    <w:rsid w:val="008F5326"/>
    <w:rsid w:val="009072DD"/>
    <w:rsid w:val="00911FF7"/>
    <w:rsid w:val="00914D73"/>
    <w:rsid w:val="00916444"/>
    <w:rsid w:val="00930872"/>
    <w:rsid w:val="00933378"/>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863"/>
    <w:rsid w:val="00A43EF8"/>
    <w:rsid w:val="00A473E1"/>
    <w:rsid w:val="00A5436E"/>
    <w:rsid w:val="00A64B2A"/>
    <w:rsid w:val="00A669E8"/>
    <w:rsid w:val="00A7355F"/>
    <w:rsid w:val="00A768AD"/>
    <w:rsid w:val="00A803E1"/>
    <w:rsid w:val="00A90504"/>
    <w:rsid w:val="00A92785"/>
    <w:rsid w:val="00A94AD6"/>
    <w:rsid w:val="00A961FA"/>
    <w:rsid w:val="00AB5830"/>
    <w:rsid w:val="00AB6EB6"/>
    <w:rsid w:val="00AC4B46"/>
    <w:rsid w:val="00AD01D6"/>
    <w:rsid w:val="00AF0DC4"/>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124E"/>
    <w:rsid w:val="00C33ACE"/>
    <w:rsid w:val="00C43DB1"/>
    <w:rsid w:val="00C5343B"/>
    <w:rsid w:val="00C53EEC"/>
    <w:rsid w:val="00C56F05"/>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1D00"/>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0F9"/>
    <w:rsid w:val="00DE2E7F"/>
    <w:rsid w:val="00DE34EE"/>
    <w:rsid w:val="00DE4980"/>
    <w:rsid w:val="00DE7B7B"/>
    <w:rsid w:val="00DF26E6"/>
    <w:rsid w:val="00DF2E89"/>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74-5cdkrbvuqmppxe.xn--p1ai/npa1/346-proekt-izmenenij-v-pravila-blagoustrojstv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ABAA-BB0C-486A-AA40-D41FE1D7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53486</Words>
  <Characters>304875</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16</cp:revision>
  <cp:lastPrinted>2022-02-17T13:44:00Z</cp:lastPrinted>
  <dcterms:created xsi:type="dcterms:W3CDTF">2017-10-31T07:17:00Z</dcterms:created>
  <dcterms:modified xsi:type="dcterms:W3CDTF">2022-02-17T15:37:00Z</dcterms:modified>
</cp:coreProperties>
</file>